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bookmarkStart w:id="0" w:name="_GoBack"/>
      <w:r w:rsidRPr="00940D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Памятка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Что мы, родители, можем сделать?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(аниме и  дети)</w:t>
      </w:r>
    </w:p>
    <w:bookmarkEnd w:id="0"/>
    <w:p w:rsidR="00940D5A" w:rsidRPr="00940D5A" w:rsidRDefault="00940D5A" w:rsidP="0094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Интересоваться. Искренне интересоваться жизнью ребенка. Можно вместе с ним посмотреть, в конце концов, и аниме. Заодно убедитесь, что все не так страшно, а может, посоветуете ему посмотреть что-то из </w:t>
      </w:r>
      <w:proofErr w:type="gramStart"/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высокохудожественных</w:t>
      </w:r>
      <w:proofErr w:type="gramEnd"/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аниме.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Следить за реальными признаками эмоциональных нарушений у подростков: постоянные спады настроения, постоянная безликая мимика, замкнутость, утомляемость и т. д.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3. Говорить на важные для него темы, говорить о смерти, жизни, проблемах, сексе, о том, что важно и волнует, о том, что сложно переживать в одиночку, что выходит за рамки школы и оценок.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Понимать причины зависимости. Не всякое долгое нахождение в Сети — зависимость. У нее есть все-таки отличительные признаки: нахождение в интернете становится больше чем реальностью или вовсе возникает на фоне </w:t>
      </w:r>
      <w:proofErr w:type="spellStart"/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дезадаптации</w:t>
      </w:r>
      <w:proofErr w:type="spellEnd"/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. И тогда опять — вина не интернета, а того, от чего ребенок сбегает. Что ему так невыносимо? И какой опыт и качества он получает в альтернативной реальности? Понимание этого даст возможные способы решения. Возможно, и правда, зависимость формируется на фоне отверженности в классе. А куда еще идти, если в реальности плохо?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Учить детей справляться с тяжелыми чувствами и переживаниями. [Говорить с ними о том] что вы тоже проживали тоску, гнев, отверженность, вам было плохо. Что вы с этим справились и даже завели семью и детей.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Искренний, интересующийся родитель может сделать для безопасности ребенка гораздо больше, чем любой запрет. Нужно помнить — любой запрет вредит безопасности. Подростки будут находить обходные пути, они будут держать в себе больше переживаний, они будут вести тайную жизнь, научатся манипулировать и обманывать. Вот, собственно, и все, что делают запреты.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Проблемы детей, душевный дискомфорт не начинаются в Сети, а продолжаются или разрешаются там.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+ </w:t>
      </w:r>
      <w:proofErr w:type="gramStart"/>
      <w:r w:rsidRPr="00940D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proofErr w:type="gramEnd"/>
      <w:r w:rsidRPr="00940D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озможность заметить</w:t>
      </w: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Поэтому совет интересоваться жизнью своего ребенка от всего сердца, применим во все времена. Не взламывать страничку, не читать переписку, а именно интересоваться искренне тем, что он выкладывает, — большой пласт доверия.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Почему.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-  смотрят аниме? Ярко, красочно, вкусно подано, а главное что? Главное то, что главный герой (чаще всего отрицательный) такой же, как и они, одинокий и требующий жалости, так как обычно подвергается насилию либо в семье, либо в школе.</w:t>
      </w:r>
      <w:r w:rsidRPr="00940D5A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A0A6923" wp14:editId="3C7031C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Люди совершают рискованные для жизни поступки в аффективных состояниях, депрессиях или при посттравматических расстройствах (есть даже такое понятие, как адреналиновый риск), люди уходят в зависимости, потому что им плохо в реальности. Таким образом, </w:t>
      </w:r>
      <w:proofErr w:type="gramStart"/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негативный</w:t>
      </w:r>
      <w:proofErr w:type="gramEnd"/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якобы контент не может быть причиной, но может быть выбран вследствие определенного настроя.</w:t>
      </w:r>
    </w:p>
    <w:p w:rsidR="00940D5A" w:rsidRPr="00940D5A" w:rsidRDefault="00940D5A" w:rsidP="0094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shd w:val="clear" w:color="auto" w:fill="EDF1F9"/>
          <w:lang w:eastAsia="ru-RU"/>
        </w:rPr>
        <w:t> </w:t>
      </w:r>
    </w:p>
    <w:p w:rsidR="00940D5A" w:rsidRPr="00940D5A" w:rsidRDefault="00940D5A" w:rsidP="00940D5A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shd w:val="clear" w:color="auto" w:fill="EDF1F9"/>
          <w:lang w:eastAsia="ru-RU"/>
        </w:rPr>
        <w:t>Большое значение имеет именно восприятие ребенка. Если ребенок воспринимает все, что происходит в мультфильме, как реальность, то это может нести опасность для него.</w:t>
      </w:r>
    </w:p>
    <w:p w:rsidR="00940D5A" w:rsidRPr="00940D5A" w:rsidRDefault="00940D5A" w:rsidP="00940D5A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shd w:val="clear" w:color="auto" w:fill="EDF1F9"/>
          <w:lang w:eastAsia="ru-RU"/>
        </w:rPr>
        <w:t>Происходит это в связи с тем, что психика детей еще не окрепла».</w:t>
      </w:r>
    </w:p>
    <w:p w:rsidR="00940D5A" w:rsidRPr="00940D5A" w:rsidRDefault="00940D5A" w:rsidP="0094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 - минус или плюс разговор долгий, но — это будущее.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Научить им пользоваться</w:t>
      </w:r>
      <w:proofErr w:type="gramEnd"/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извлекать плюсы — важная задача, часть жизненного успеха.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DF1F9"/>
          <w:lang w:eastAsia="ru-RU"/>
        </w:rPr>
        <w:t>Важно, чтобы у ребенка выстраивались доверительные отношения с родителями. 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DF1F9"/>
          <w:lang w:eastAsia="ru-RU"/>
        </w:rPr>
        <w:t>Когда ребенок попадет в беду, родители должны принять решение и внутри семьи поддержать ребенка.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DF1F9"/>
          <w:lang w:eastAsia="ru-RU"/>
        </w:rPr>
        <w:t>Если нет в семье контакта — тогда дети приходят за помощью к третьим лицам».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Ребенок, который отлично ладит с семьей и сверстниками, не захочет покончить жизнь самоубийством после просмотра мультфильма.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каждом фильме человека затрагивает то, что болит. 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психика ребенка расшатана на фоне ощущения ненужности — принимаются неверные решения.</w:t>
      </w:r>
    </w:p>
    <w:p w:rsidR="00940D5A" w:rsidRPr="00940D5A" w:rsidRDefault="00940D5A" w:rsidP="00940D5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0D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материалам интернет сайтов</w:t>
      </w:r>
    </w:p>
    <w:p w:rsidR="00200D7A" w:rsidRPr="00940D5A" w:rsidRDefault="00200D7A" w:rsidP="00940D5A">
      <w:pPr>
        <w:jc w:val="both"/>
        <w:rPr>
          <w:rFonts w:ascii="Times New Roman" w:hAnsi="Times New Roman" w:cs="Times New Roman"/>
        </w:rPr>
      </w:pPr>
    </w:p>
    <w:sectPr w:rsidR="00200D7A" w:rsidRPr="0094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5A"/>
    <w:rsid w:val="00200D7A"/>
    <w:rsid w:val="0094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4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0D5A"/>
    <w:rPr>
      <w:b/>
      <w:bCs/>
    </w:rPr>
  </w:style>
  <w:style w:type="character" w:customStyle="1" w:styleId="2">
    <w:name w:val="2"/>
    <w:basedOn w:val="a0"/>
    <w:rsid w:val="00940D5A"/>
  </w:style>
  <w:style w:type="paragraph" w:styleId="a5">
    <w:name w:val="Balloon Text"/>
    <w:basedOn w:val="a"/>
    <w:link w:val="a6"/>
    <w:uiPriority w:val="99"/>
    <w:semiHidden/>
    <w:unhideWhenUsed/>
    <w:rsid w:val="0094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4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0D5A"/>
    <w:rPr>
      <w:b/>
      <w:bCs/>
    </w:rPr>
  </w:style>
  <w:style w:type="character" w:customStyle="1" w:styleId="2">
    <w:name w:val="2"/>
    <w:basedOn w:val="a0"/>
    <w:rsid w:val="00940D5A"/>
  </w:style>
  <w:style w:type="paragraph" w:styleId="a5">
    <w:name w:val="Balloon Text"/>
    <w:basedOn w:val="a"/>
    <w:link w:val="a6"/>
    <w:uiPriority w:val="99"/>
    <w:semiHidden/>
    <w:unhideWhenUsed/>
    <w:rsid w:val="0094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2021-04-20T04:33:00Z</dcterms:created>
  <dcterms:modified xsi:type="dcterms:W3CDTF">2021-04-20T04:37:00Z</dcterms:modified>
</cp:coreProperties>
</file>