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028" w:rsidRPr="00937028" w:rsidRDefault="00937028" w:rsidP="00937028">
      <w:pPr>
        <w:shd w:val="clear" w:color="auto" w:fill="FFFFFF"/>
        <w:spacing w:after="100" w:afterAutospacing="1" w:line="240" w:lineRule="auto"/>
        <w:outlineLvl w:val="0"/>
        <w:rPr>
          <w:rFonts w:ascii="GolosTextWebBold" w:eastAsia="Times New Roman" w:hAnsi="GolosTextWebBold" w:cs="Times New Roman"/>
          <w:color w:val="333333"/>
          <w:kern w:val="36"/>
          <w:sz w:val="37"/>
          <w:szCs w:val="37"/>
          <w:lang w:eastAsia="ru-RU"/>
        </w:rPr>
      </w:pPr>
      <w:bookmarkStart w:id="0" w:name="_GoBack"/>
      <w:bookmarkEnd w:id="0"/>
      <w:r w:rsidRPr="00937028">
        <w:rPr>
          <w:rFonts w:ascii="GolosTextWebBold" w:eastAsia="Times New Roman" w:hAnsi="GolosTextWebBold" w:cs="Times New Roman"/>
          <w:color w:val="333333"/>
          <w:kern w:val="36"/>
          <w:sz w:val="37"/>
          <w:szCs w:val="37"/>
          <w:lang w:eastAsia="ru-RU"/>
        </w:rPr>
        <w:t>«Огород» на подоконнике. Выращиваем свежую зелень дома</w:t>
      </w:r>
    </w:p>
    <w:p w:rsidR="00937028" w:rsidRDefault="00937028" w:rsidP="00937028">
      <w:pPr>
        <w:pStyle w:val="5"/>
        <w:shd w:val="clear" w:color="auto" w:fill="FFFFFF"/>
        <w:spacing w:before="0"/>
        <w:rPr>
          <w:rFonts w:ascii="GolosTextWebBold" w:hAnsi="GolosTextWebBold"/>
          <w:color w:val="333333"/>
          <w:sz w:val="19"/>
          <w:szCs w:val="19"/>
        </w:rPr>
      </w:pPr>
      <w:r>
        <w:rPr>
          <w:rStyle w:val="a6"/>
          <w:rFonts w:ascii="GolosTextWebBold" w:hAnsi="GolosTextWebBold"/>
          <w:color w:val="333333"/>
          <w:sz w:val="19"/>
          <w:szCs w:val="19"/>
        </w:rPr>
        <w:t>Круглый год есть собственную свежую зелень? Легко, если вырастить ее прямо в квартире.</w:t>
      </w:r>
    </w:p>
    <w:p w:rsidR="00937028" w:rsidRDefault="00937028" w:rsidP="00937028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Этот процесс не так сложен, как может показаться. А пользу невозможно переоценить, ведь витамины и микроэлементы с домашнего «огорода» поддержат иммунитет.</w:t>
      </w:r>
    </w:p>
    <w:p w:rsidR="00937028" w:rsidRDefault="00937028" w:rsidP="00937028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3"/>
          <w:szCs w:val="33"/>
        </w:rPr>
      </w:pPr>
      <w:r>
        <w:rPr>
          <w:rFonts w:ascii="GolosTextWebBold" w:hAnsi="GolosTextWebBold"/>
          <w:b w:val="0"/>
          <w:bCs w:val="0"/>
          <w:color w:val="333333"/>
          <w:sz w:val="33"/>
          <w:szCs w:val="33"/>
        </w:rPr>
        <w:t>Что потребуется?</w:t>
      </w:r>
    </w:p>
    <w:p w:rsidR="00937028" w:rsidRDefault="00937028" w:rsidP="00937028">
      <w:pPr>
        <w:numPr>
          <w:ilvl w:val="0"/>
          <w:numId w:val="12"/>
        </w:numPr>
        <w:shd w:val="clear" w:color="auto" w:fill="FFFFFF"/>
        <w:spacing w:before="100" w:beforeAutospacing="1" w:after="93" w:line="279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Грамотно выбрать место. Проверьте, удобно ли будет ухаживать за рассадой, достаточно ли будет растениям света (в зимнее время может понадобиться дополнительное освещение – например, специальная лампа). Рядом с будущим «огородом» не должно быть бытовой техники, на которую может попасть вода во время полива.</w:t>
      </w:r>
    </w:p>
    <w:p w:rsidR="00937028" w:rsidRDefault="00937028" w:rsidP="00937028">
      <w:pPr>
        <w:numPr>
          <w:ilvl w:val="0"/>
          <w:numId w:val="12"/>
        </w:numPr>
        <w:shd w:val="clear" w:color="auto" w:fill="FFFFFF"/>
        <w:spacing w:before="100" w:beforeAutospacing="1" w:after="93" w:line="279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Для посадки семян выбирайте горшки или ящики из пластика или глины. Деревянные емкости не подойдут – они быстро придут в негодность из-за постоянного воздействия влаги.</w:t>
      </w:r>
    </w:p>
    <w:p w:rsidR="00937028" w:rsidRDefault="00937028" w:rsidP="00937028">
      <w:pPr>
        <w:numPr>
          <w:ilvl w:val="0"/>
          <w:numId w:val="12"/>
        </w:numPr>
        <w:shd w:val="clear" w:color="auto" w:fill="FFFFFF"/>
        <w:spacing w:before="100" w:beforeAutospacing="1" w:after="93" w:line="279" w:lineRule="atLeast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Почву для рассады можно либо купить в магазине, либо подготовить самостоятельно. В случае со вторым вариантом, грунт нужно продезинфицировать при помощи прокаливания в духовке (1-2 часа) или раствора марганцовки (залить грунт, оставить на несколько часов, затем полностью просушить). После обеззараживания погибнут насекомые или их личинки, которые могли бы погубить будущий урожай.</w:t>
      </w:r>
    </w:p>
    <w:p w:rsidR="00937028" w:rsidRDefault="00937028" w:rsidP="00937028">
      <w:pPr>
        <w:pStyle w:val="2"/>
        <w:shd w:val="clear" w:color="auto" w:fill="FFFFFF"/>
        <w:spacing w:before="0"/>
        <w:rPr>
          <w:rFonts w:ascii="GolosTextWebBold" w:hAnsi="GolosTextWebBold"/>
          <w:b w:val="0"/>
          <w:bCs w:val="0"/>
          <w:color w:val="333333"/>
          <w:sz w:val="33"/>
          <w:szCs w:val="33"/>
        </w:rPr>
      </w:pPr>
      <w:r>
        <w:rPr>
          <w:rFonts w:ascii="GolosTextWebBold" w:hAnsi="GolosTextWebBold"/>
          <w:b w:val="0"/>
          <w:bCs w:val="0"/>
          <w:color w:val="333333"/>
          <w:sz w:val="33"/>
          <w:szCs w:val="33"/>
        </w:rPr>
        <w:t>Что вырастить?</w:t>
      </w:r>
    </w:p>
    <w:p w:rsidR="00937028" w:rsidRDefault="00937028" w:rsidP="00937028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Regular" w:hAnsi="GolosTextWebRegular"/>
          <w:color w:val="000000"/>
          <w:sz w:val="19"/>
          <w:szCs w:val="19"/>
        </w:rPr>
        <w:t>Если вы не слишком хорошо разбираетесь в делах огородных, начните с малого – попробуйте вырастить максимум 3-4 вида растений. Самыми неприхотливыми считаются зеленый лук, укроп, петрушка и кресс-салат.</w:t>
      </w:r>
    </w:p>
    <w:p w:rsidR="00937028" w:rsidRDefault="00937028" w:rsidP="00937028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Лук </w:t>
      </w:r>
      <w:r>
        <w:rPr>
          <w:rFonts w:ascii="GolosTextWebRegular" w:hAnsi="GolosTextWebRegular"/>
          <w:color w:val="000000"/>
          <w:sz w:val="19"/>
          <w:szCs w:val="19"/>
        </w:rPr>
        <w:t>– наиболее простая в выращивании культура, которой даже грунт не требуется: достаточно воды. Можно высадить как обычный лук, так и севок. Из крупных луковиц получается больше зелени, а при использовании лука-севка зелень отличается большей нежностью и мягкостью. Для посадки используют неглубокие емкости, заполненные небольшим количеством воды. Просто погрузите в нее корни луковички и оставьте на несколько дней – вскоре появятся зеленые стрелки, которые будут быстро расти.</w:t>
      </w:r>
    </w:p>
    <w:p w:rsidR="00937028" w:rsidRDefault="00937028" w:rsidP="00937028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Укроп </w:t>
      </w:r>
      <w:r>
        <w:rPr>
          <w:rFonts w:ascii="GolosTextWebRegular" w:hAnsi="GolosTextWebRegular"/>
          <w:color w:val="000000"/>
          <w:sz w:val="19"/>
          <w:szCs w:val="19"/>
        </w:rPr>
        <w:t>– потребуется хорошо освещенное, прохладное место. Когда появятся всходы, нужно как следует прорыхлить землю. После этого укроп отлично растет.</w:t>
      </w:r>
    </w:p>
    <w:p w:rsidR="00937028" w:rsidRDefault="00937028" w:rsidP="00937028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Петрушка </w:t>
      </w:r>
      <w:r>
        <w:rPr>
          <w:rFonts w:ascii="GolosTextWebRegular" w:hAnsi="GolosTextWebRegular"/>
          <w:color w:val="000000"/>
          <w:sz w:val="19"/>
          <w:szCs w:val="19"/>
        </w:rPr>
        <w:t>– высаживается в грунт двумя способами: семенами или в виде предварительно заготовленных корешков. Высадив корешки, вы получите более пышную зелень. Процесс выращивания и ухода элементарный, только нужно знать одну особенность: петрушка очень долго всходит. Процесс может занять до трех недель! Все это время терпеливо поливайте землю, иначе семена пересохнут и не взойдут. Сажая корешки, углубите их в грунт целиком, вместе с кончиками.</w:t>
      </w:r>
    </w:p>
    <w:p w:rsidR="00937028" w:rsidRDefault="00937028" w:rsidP="00937028">
      <w:pPr>
        <w:pStyle w:val="a7"/>
        <w:shd w:val="clear" w:color="auto" w:fill="FFFFFF"/>
        <w:spacing w:before="0" w:beforeAutospacing="0"/>
        <w:rPr>
          <w:rFonts w:ascii="GolosTextWebRegular" w:hAnsi="GolosTextWebRegular"/>
          <w:color w:val="000000"/>
          <w:sz w:val="19"/>
          <w:szCs w:val="19"/>
        </w:rPr>
      </w:pPr>
      <w:r>
        <w:rPr>
          <w:rFonts w:ascii="GolosTextWebBold" w:hAnsi="GolosTextWebBold"/>
          <w:color w:val="000000"/>
          <w:sz w:val="19"/>
          <w:szCs w:val="19"/>
        </w:rPr>
        <w:t>Кресс–салат</w:t>
      </w:r>
      <w:r>
        <w:rPr>
          <w:rFonts w:ascii="GolosTextWebRegular" w:hAnsi="GolosTextWebRegular"/>
          <w:color w:val="000000"/>
          <w:sz w:val="19"/>
          <w:szCs w:val="19"/>
        </w:rPr>
        <w:t> – культура неприхотливая и скороспелая. Всего через 2-3 недели после посева вы насладитесь молодой витаминной зеленью. Требования к выращиванию кресс-салата просты: достаточное освещение, регулярный полив и рыхление почвы.</w:t>
      </w:r>
    </w:p>
    <w:p w:rsidR="009A30F3" w:rsidRDefault="009A30F3" w:rsidP="009A30F3">
      <w:pPr>
        <w:pStyle w:val="a7"/>
        <w:shd w:val="clear" w:color="auto" w:fill="FFFFFF"/>
        <w:spacing w:before="0" w:beforeAutospacing="0" w:after="0" w:afterAutospacing="0"/>
        <w:rPr>
          <w:rFonts w:ascii="GolosTextWebRegular" w:hAnsi="GolosTextWebRegular"/>
          <w:color w:val="000000"/>
          <w:sz w:val="19"/>
          <w:szCs w:val="19"/>
        </w:rPr>
      </w:pPr>
    </w:p>
    <w:p w:rsidR="009A30F3" w:rsidRDefault="009A30F3" w:rsidP="005D48C6">
      <w:pPr>
        <w:pStyle w:val="a7"/>
        <w:shd w:val="clear" w:color="auto" w:fill="FFFFFF"/>
        <w:spacing w:before="0" w:beforeAutospacing="0"/>
      </w:pPr>
    </w:p>
    <w:p w:rsidR="005D48C6" w:rsidRDefault="00105B09" w:rsidP="005D48C6">
      <w:pPr>
        <w:pStyle w:val="a7"/>
        <w:shd w:val="clear" w:color="auto" w:fill="FFFFFF"/>
        <w:spacing w:before="0" w:beforeAutospacing="0"/>
        <w:rPr>
          <w:color w:val="000000"/>
        </w:rPr>
      </w:pPr>
      <w:hyperlink r:id="rId7" w:history="1">
        <w:r w:rsidR="005D48C6">
          <w:rPr>
            <w:rStyle w:val="a8"/>
            <w:color w:val="85C600"/>
            <w:spacing w:val="4"/>
            <w:bdr w:val="none" w:sz="0" w:space="0" w:color="auto" w:frame="1"/>
          </w:rPr>
          <w:t>www.здоровое-питание.рф</w:t>
        </w:r>
      </w:hyperlink>
      <w:r w:rsidR="005D48C6">
        <w:rPr>
          <w:color w:val="222222"/>
          <w:spacing w:val="4"/>
        </w:rPr>
        <w:t> </w:t>
      </w:r>
    </w:p>
    <w:p w:rsidR="005D48C6" w:rsidRPr="00E82ACB" w:rsidRDefault="005D48C6" w:rsidP="00E82ACB"/>
    <w:sectPr w:rsidR="005D48C6" w:rsidRPr="00E82ACB" w:rsidSect="009A30F3">
      <w:pgSz w:w="11906" w:h="16838"/>
      <w:pgMar w:top="284" w:right="282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B2963"/>
    <w:multiLevelType w:val="multilevel"/>
    <w:tmpl w:val="E8383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796D53"/>
    <w:multiLevelType w:val="multilevel"/>
    <w:tmpl w:val="B6F8F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1A4EB3"/>
    <w:multiLevelType w:val="multilevel"/>
    <w:tmpl w:val="130CF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32456D"/>
    <w:multiLevelType w:val="multilevel"/>
    <w:tmpl w:val="3948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3A5699"/>
    <w:multiLevelType w:val="multilevel"/>
    <w:tmpl w:val="C548E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926ECB"/>
    <w:multiLevelType w:val="multilevel"/>
    <w:tmpl w:val="7A4E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43606"/>
    <w:multiLevelType w:val="multilevel"/>
    <w:tmpl w:val="7FB6F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BD2DA8"/>
    <w:multiLevelType w:val="multilevel"/>
    <w:tmpl w:val="A1024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3D4A34"/>
    <w:multiLevelType w:val="multilevel"/>
    <w:tmpl w:val="088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597C41"/>
    <w:multiLevelType w:val="multilevel"/>
    <w:tmpl w:val="15163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B61F80"/>
    <w:multiLevelType w:val="multilevel"/>
    <w:tmpl w:val="5E1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3C0528"/>
    <w:multiLevelType w:val="multilevel"/>
    <w:tmpl w:val="FC505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0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1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4E"/>
    <w:rsid w:val="00090B21"/>
    <w:rsid w:val="00105B09"/>
    <w:rsid w:val="00137760"/>
    <w:rsid w:val="00177B89"/>
    <w:rsid w:val="001C287B"/>
    <w:rsid w:val="001F34A7"/>
    <w:rsid w:val="00232EC9"/>
    <w:rsid w:val="00272BF0"/>
    <w:rsid w:val="002C5B4E"/>
    <w:rsid w:val="00322AC9"/>
    <w:rsid w:val="004A24D1"/>
    <w:rsid w:val="00531FB1"/>
    <w:rsid w:val="005A4961"/>
    <w:rsid w:val="005D48C6"/>
    <w:rsid w:val="006B0C04"/>
    <w:rsid w:val="006D42C9"/>
    <w:rsid w:val="006F6B3C"/>
    <w:rsid w:val="007203F5"/>
    <w:rsid w:val="007D3784"/>
    <w:rsid w:val="00821965"/>
    <w:rsid w:val="00937028"/>
    <w:rsid w:val="009A30F3"/>
    <w:rsid w:val="00A44BD4"/>
    <w:rsid w:val="00C115BD"/>
    <w:rsid w:val="00C5600A"/>
    <w:rsid w:val="00CA4513"/>
    <w:rsid w:val="00CC6547"/>
    <w:rsid w:val="00D47F21"/>
    <w:rsid w:val="00DC5794"/>
    <w:rsid w:val="00E82ACB"/>
    <w:rsid w:val="00EA34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82A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2A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2AC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5BD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115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82A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82AC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E82AC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a6">
    <w:name w:val="Strong"/>
    <w:basedOn w:val="a0"/>
    <w:uiPriority w:val="22"/>
    <w:qFormat/>
    <w:rsid w:val="00E82ACB"/>
    <w:rPr>
      <w:b/>
      <w:bCs/>
    </w:rPr>
  </w:style>
  <w:style w:type="paragraph" w:styleId="a7">
    <w:name w:val="Normal (Web)"/>
    <w:basedOn w:val="a"/>
    <w:uiPriority w:val="99"/>
    <w:semiHidden/>
    <w:unhideWhenUsed/>
    <w:rsid w:val="00E8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5D48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6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1061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1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1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295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66617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0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40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8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6444">
              <w:marLeft w:val="0"/>
              <w:marRight w:val="96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xn----8sbehgcimb3cfabqj3b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4D29A-2FE8-424F-B792-75F15BD6C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Процко</dc:creator>
  <cp:lastModifiedBy>Пользователь</cp:lastModifiedBy>
  <cp:revision>2</cp:revision>
  <dcterms:created xsi:type="dcterms:W3CDTF">2024-01-10T22:33:00Z</dcterms:created>
  <dcterms:modified xsi:type="dcterms:W3CDTF">2024-01-10T22:33:00Z</dcterms:modified>
</cp:coreProperties>
</file>