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B1" w:rsidRDefault="00CA4513" w:rsidP="005D48C6">
      <w:pPr>
        <w:pStyle w:val="a7"/>
        <w:shd w:val="clear" w:color="auto" w:fill="FFFFFF"/>
        <w:spacing w:before="0" w:beforeAutospacing="0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>Пищевые отравления – как избежать</w:t>
      </w:r>
    </w:p>
    <w:p w:rsidR="009A30F3" w:rsidRDefault="009A30F3" w:rsidP="009A30F3">
      <w:pPr>
        <w:pStyle w:val="5"/>
        <w:shd w:val="clear" w:color="auto" w:fill="FFFFFF"/>
        <w:spacing w:before="0" w:line="240" w:lineRule="auto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>Несколько важных правил профилактики от экспертов проекта Роспотребнадзора «Санпросвет».</w:t>
      </w:r>
    </w:p>
    <w:p w:rsidR="009A30F3" w:rsidRDefault="009A30F3" w:rsidP="009A30F3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Пищевое отравление – расстройство пищеварения, возникающее после употребления испорченных или недоброкачественных продуктов. 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Пищевые токсические отравления происходят в результате употребления пищи или воды, в составе которых содержатся химические, растительные или животные яды:</w:t>
      </w:r>
    </w:p>
    <w:p w:rsidR="009A30F3" w:rsidRDefault="009A30F3" w:rsidP="009A30F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последствия употребления несъедобных грибов, либо грибов, собранных вдоль трасс, около химических производств и скопивших в себе вредные соединения;</w:t>
      </w:r>
    </w:p>
    <w:p w:rsidR="009A30F3" w:rsidRDefault="009A30F3" w:rsidP="009A30F3">
      <w:pPr>
        <w:numPr>
          <w:ilvl w:val="0"/>
          <w:numId w:val="6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последствия употребления ядовитых растений (паслен, волчья ягода, белена);</w:t>
      </w:r>
    </w:p>
    <w:p w:rsidR="009A30F3" w:rsidRDefault="009A30F3" w:rsidP="009A30F3">
      <w:pPr>
        <w:numPr>
          <w:ilvl w:val="0"/>
          <w:numId w:val="6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последствия употребления химических веществ (токсины, соли тяжелых металлов, консерванты, красители).</w:t>
      </w:r>
    </w:p>
    <w:p w:rsidR="009A30F3" w:rsidRDefault="009A30F3" w:rsidP="009A30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olosTextWebRegular" w:hAnsi="GolosTextWebRegular"/>
          <w:color w:val="000000"/>
          <w:sz w:val="19"/>
          <w:szCs w:val="19"/>
          <w:shd w:val="clear" w:color="auto" w:fill="FFFFFF"/>
        </w:rPr>
        <w:t xml:space="preserve">Пищевые </w:t>
      </w:r>
      <w:proofErr w:type="spellStart"/>
      <w:r>
        <w:rPr>
          <w:rFonts w:ascii="GolosTextWebRegular" w:hAnsi="GolosTextWebRegular"/>
          <w:color w:val="000000"/>
          <w:sz w:val="19"/>
          <w:szCs w:val="19"/>
          <w:shd w:val="clear" w:color="auto" w:fill="FFFFFF"/>
        </w:rPr>
        <w:t>токсикоинфекции</w:t>
      </w:r>
      <w:proofErr w:type="spellEnd"/>
      <w:r>
        <w:rPr>
          <w:rFonts w:ascii="GolosTextWebRegular" w:hAnsi="GolosTextWebRegular"/>
          <w:color w:val="000000"/>
          <w:sz w:val="19"/>
          <w:szCs w:val="19"/>
          <w:shd w:val="clear" w:color="auto" w:fill="FFFFFF"/>
        </w:rPr>
        <w:t xml:space="preserve"> возникают в результате употребления испорченной пищи или продуктов, содержащих большое количество токсичных бактерий. </w:t>
      </w:r>
      <w:r>
        <w:rPr>
          <w:rFonts w:ascii="GolosTextWebRegular" w:hAnsi="GolosTextWebRegular"/>
          <w:color w:val="000000"/>
          <w:sz w:val="19"/>
          <w:szCs w:val="19"/>
        </w:rPr>
        <w:br/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 xml:space="preserve">К пищевым </w:t>
      </w:r>
      <w:proofErr w:type="spellStart"/>
      <w:r>
        <w:rPr>
          <w:rFonts w:ascii="GolosTextWebRegular" w:hAnsi="GolosTextWebRegular"/>
          <w:color w:val="000000"/>
          <w:sz w:val="19"/>
          <w:szCs w:val="19"/>
          <w:u w:val="single"/>
        </w:rPr>
        <w:t>токсикоинфекциям</w:t>
      </w:r>
      <w:proofErr w:type="spellEnd"/>
      <w:r>
        <w:rPr>
          <w:rFonts w:ascii="GolosTextWebRegular" w:hAnsi="GolosTextWebRegular"/>
          <w:color w:val="000000"/>
          <w:sz w:val="19"/>
          <w:szCs w:val="19"/>
          <w:u w:val="single"/>
        </w:rPr>
        <w:t xml:space="preserve"> относятся:</w:t>
      </w:r>
    </w:p>
    <w:p w:rsidR="009A30F3" w:rsidRDefault="009A30F3" w:rsidP="00EA34D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сальмонеллез,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листериоз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ботулизм, протей,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клостридиоз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;</w:t>
      </w:r>
    </w:p>
    <w:p w:rsidR="009A30F3" w:rsidRDefault="009A30F3" w:rsidP="00EA34DF">
      <w:pPr>
        <w:numPr>
          <w:ilvl w:val="0"/>
          <w:numId w:val="7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условно-патогенная флора (стафилококк, кишечная палочка);</w:t>
      </w:r>
    </w:p>
    <w:p w:rsidR="009A30F3" w:rsidRDefault="009A30F3" w:rsidP="00EA34DF">
      <w:pPr>
        <w:numPr>
          <w:ilvl w:val="0"/>
          <w:numId w:val="7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вирусы (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ротавирус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энтеровирус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).</w:t>
      </w:r>
    </w:p>
    <w:p w:rsidR="009A30F3" w:rsidRDefault="009A30F3" w:rsidP="00EA34DF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Самые опасные продукты в плане развития пищевых токсических отравлений: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молочные продукты;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яйца (особенно сырые);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мясные блюда;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рыбные блюда (особенно с сырой рыбой);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кондитерские изделия с кремом;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домашние консервы и соления, маринады;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скоропортящиеся продукты, требующие хранения в холоде;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продукты с нарушением целостности упаковки и сроков хранения;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кулинарные изделия при нарушении санитарных правил при их приготовлении;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корнеплоды и зелень.</w:t>
      </w:r>
    </w:p>
    <w:p w:rsidR="009A30F3" w:rsidRDefault="009A30F3" w:rsidP="009A30F3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Характерные особенности пищевых отравлений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Пищевые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токсикоинфекции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токсические отравления характеризуют короткий период инкубации (около 2-6 часов) и бурно развивающиеся проявления.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Кроме того, отравления обычно возникают в виде вспышек в семье или коллективе, у всех или почти у всех употреблявших данные продукты.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Даже если продукт кажется нормальным внешне и по вкусу, отравление все равно может возникнуть, так как может содержать токсичные микроорганизмы, которые пока еще не успели размножиться и испортить блюдо.</w:t>
      </w:r>
    </w:p>
    <w:p w:rsidR="009A30F3" w:rsidRDefault="009A30F3" w:rsidP="009A30F3">
      <w:pPr>
        <w:pStyle w:val="2"/>
        <w:shd w:val="clear" w:color="auto" w:fill="FFFFFF"/>
        <w:spacing w:before="0" w:line="240" w:lineRule="auto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Как определить опасные продукты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Потенциально опасными являются блюда, которые некоторое время хранились после приготовления. Однако отравления могут вызвать и свежеприготовленные продукты.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Есть несколько особых признаков сомнительного качества продуктов: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 продукта истек или скоро истекает срок годности;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его упаковка нарушена (вмятины, потертости, нечеткость краски);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продукт имеет нехарактерный запах;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вкус и цвет продукта изменен;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консистенция неоднородная, слоистая;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есть осадок на дне, нарушена прозрачность.</w:t>
      </w:r>
    </w:p>
    <w:p w:rsidR="009A30F3" w:rsidRDefault="009A30F3" w:rsidP="009A30F3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Симптомы пищевых отравлений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Особенности клинических проявлений зависят от многих условий – вида микроба или токсина, количества принятой пищи, состояния организма и прочих. Однако выделяется ряд типичных признаков отравлений: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повышенная температура (от 37-37,5 до 39-40 градусов);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потеря аппетита, недомогание;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lastRenderedPageBreak/>
        <w:t>тошнота и рвота;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вздутие живота и расстройство стула;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боли схваткообразного характера;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холодный пот, снижение давления.</w:t>
      </w:r>
    </w:p>
    <w:p w:rsidR="009A30F3" w:rsidRDefault="009A30F3" w:rsidP="00EA34DF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В тяжелых случаях, или при воздействии нейротоксических ядов возникают: 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нарушения зрения, двоение в глазах;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нарушения мышечного тонуса;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сильное слюноотделение (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гиперсаливация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);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нарушения работы головного мозга (галлюцинации, бред, кома), потеря сознания;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проблемы с периферической нервной системой (парезы и параличи);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признаки обезвоживания из-за потери жидкости (сухость слизистых, снижение объема мочи и ее концентрации, снижение массы тела).</w:t>
      </w:r>
    </w:p>
    <w:p w:rsidR="009A30F3" w:rsidRDefault="009A30F3" w:rsidP="00EA34DF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Особенно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опасны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сальмонеллез,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листериоз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ботулизм для беременных, кормящих женщин и маленьких детей, а также для пожилых людей. 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Первые симптомы отравления могут возникать в срок от 1-2 до 6-8 часов, в следующие 1-2 дня они постепенно прогрессируют и без оказания помощи могут существенно навредить здоровью.</w:t>
      </w:r>
    </w:p>
    <w:p w:rsidR="009A30F3" w:rsidRDefault="009A30F3" w:rsidP="009A30F3">
      <w:pPr>
        <w:pStyle w:val="2"/>
        <w:shd w:val="clear" w:color="auto" w:fill="FFFFFF"/>
        <w:spacing w:before="0" w:line="240" w:lineRule="auto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Профилактика пищевых отравлений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Чтобы не допустить или хотя бы минимизировать риск появления отравления продуктами питания, придерживайтесь следующих профилактических правил: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1. Соблюдайте правила личной гигиены: обязательно мойте руки и продукты перед едой и перед приготовлением пищи. Прежде чем разбить яйцо, помойте его с мылом.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2. Тщательно мойте ножи и разделочные доски после соприкосновения их с сырым мясом. Купите несколько разделочных досок на кухню. Зелень, овощи, фрукты, хлеб, сыры и колбасы нарезайте на одной доске, сырое мясо – на другой.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3. Размораживайте мясо только перед приготовлением.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4. Прожаривайте рыбу и мясо до полного приготовления. Не ешьте сырое или полусырое мясо, рыбу и яйца.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5. Не ешьте продукты, которые вызывают у вас сомнение (плохой запах, несвежий вид, странный вкус). Следите, чтобы в холодильнике не было испорченных продуктов.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6. Не готовьте много еды. Приготовленные блюда в холодильнике храните не больше 3-х дней.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7. Соблюдайте товарное соседство. Не храните в одном отсеке холодильника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сырые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мясо и рыбу вместе с готовыми продуктами.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8. Не ешьте продукты из поврежденных или вздутых консервных банок.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9. Не покупайте консервы, если они в мятой таре, без этикетки.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10. Ешьте грибы, только если вы уверены в них на 100%.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11. Нельзя есть позеленевший картофель. Проросший картофель необходимо тщательно очищать.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12. Не ешьте икру и молоки щуки, окуня, налима и скумбрии, если они пойманы в период нереста, так как в этот период они содержат токсичные вещества.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13. Не оставляйте еду на хранение в оцинкованной, медной или поцарапанной эмалированной посуде.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14. При покупке продуктов питания обращайте внимание на целостность упаковки, дату изготовления и срок хранения. Храните продукты по указанным на упаковке рекомендациям производителя.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15. Обращайте внимание на чистоту в заведении общественного питания, в котором собираетесь перекусить. 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Если вы или ваши близкие заметили у себя симптомы отравления, необходимо оказать первую помощь. Нужно выпить солевое слабительное (например, сульфат магния), затем любое растительное масло для связывания токсинов. Потом промыть желудок 5% теплым раствором гидрокарбоната натрия (питьевая сода). И срочно вызвать скорую!</w:t>
      </w: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4F745E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37760"/>
    <w:rsid w:val="00177B89"/>
    <w:rsid w:val="001C287B"/>
    <w:rsid w:val="001F34A7"/>
    <w:rsid w:val="00232EC9"/>
    <w:rsid w:val="00272BF0"/>
    <w:rsid w:val="002C5B4E"/>
    <w:rsid w:val="00322AC9"/>
    <w:rsid w:val="004A24D1"/>
    <w:rsid w:val="004F745E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A30F3"/>
    <w:rsid w:val="00C115BD"/>
    <w:rsid w:val="00C5600A"/>
    <w:rsid w:val="00CA4513"/>
    <w:rsid w:val="00CC6547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4644-5EC7-4CB1-A573-1A6C93A2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2023-12-27T02:42:00Z</dcterms:created>
  <dcterms:modified xsi:type="dcterms:W3CDTF">2023-12-27T02:42:00Z</dcterms:modified>
</cp:coreProperties>
</file>