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F9" w:rsidRPr="00EB5E8A" w:rsidRDefault="007B6FF9" w:rsidP="007B6FF9">
      <w:pPr>
        <w:spacing w:before="261" w:line="247" w:lineRule="auto"/>
        <w:ind w:right="976"/>
        <w:jc w:val="both"/>
        <w:rPr>
          <w:sz w:val="28"/>
          <w:szCs w:val="28"/>
        </w:rPr>
      </w:pPr>
      <w:r w:rsidRPr="00EB5E8A">
        <w:rPr>
          <w:w w:val="110"/>
          <w:sz w:val="28"/>
          <w:szCs w:val="28"/>
        </w:rPr>
        <w:t>Адаптированная</w:t>
      </w:r>
      <w:r w:rsidRPr="00EB5E8A">
        <w:rPr>
          <w:spacing w:val="-2"/>
          <w:w w:val="110"/>
          <w:sz w:val="28"/>
          <w:szCs w:val="28"/>
        </w:rPr>
        <w:t xml:space="preserve"> </w:t>
      </w:r>
      <w:r w:rsidRPr="00EB5E8A">
        <w:rPr>
          <w:w w:val="110"/>
          <w:sz w:val="28"/>
          <w:szCs w:val="28"/>
        </w:rPr>
        <w:t xml:space="preserve">основная </w:t>
      </w:r>
      <w:r w:rsidRPr="00EB5E8A">
        <w:rPr>
          <w:color w:val="0C0C0C"/>
          <w:w w:val="110"/>
          <w:sz w:val="28"/>
          <w:szCs w:val="28"/>
        </w:rPr>
        <w:t>образовательная</w:t>
      </w:r>
      <w:r>
        <w:rPr>
          <w:color w:val="0C0C0C"/>
          <w:w w:val="110"/>
          <w:sz w:val="28"/>
          <w:szCs w:val="28"/>
        </w:rPr>
        <w:t xml:space="preserve"> п</w:t>
      </w:r>
      <w:r w:rsidRPr="00EB5E8A">
        <w:rPr>
          <w:color w:val="1C1C1C"/>
          <w:w w:val="110"/>
          <w:sz w:val="28"/>
          <w:szCs w:val="28"/>
        </w:rPr>
        <w:t xml:space="preserve">рограмма </w:t>
      </w:r>
      <w:r w:rsidRPr="00EB5E8A">
        <w:rPr>
          <w:w w:val="110"/>
          <w:sz w:val="28"/>
          <w:szCs w:val="28"/>
        </w:rPr>
        <w:t xml:space="preserve">основного </w:t>
      </w:r>
      <w:r w:rsidRPr="00EB5E8A">
        <w:rPr>
          <w:color w:val="131313"/>
          <w:w w:val="110"/>
          <w:sz w:val="28"/>
          <w:szCs w:val="28"/>
        </w:rPr>
        <w:t xml:space="preserve">общего </w:t>
      </w:r>
      <w:r w:rsidRPr="00EB5E8A">
        <w:rPr>
          <w:color w:val="1A1A1A"/>
          <w:w w:val="110"/>
          <w:sz w:val="28"/>
          <w:szCs w:val="28"/>
        </w:rPr>
        <w:t>образования</w:t>
      </w:r>
    </w:p>
    <w:p w:rsidR="007B6FF9" w:rsidRDefault="007B6FF9" w:rsidP="007B6FF9">
      <w:pPr>
        <w:tabs>
          <w:tab w:val="left" w:pos="4470"/>
        </w:tabs>
        <w:spacing w:before="4" w:line="247" w:lineRule="auto"/>
        <w:ind w:right="1101"/>
        <w:jc w:val="both"/>
        <w:rPr>
          <w:color w:val="111111"/>
          <w:w w:val="105"/>
          <w:sz w:val="28"/>
          <w:szCs w:val="28"/>
        </w:rPr>
      </w:pPr>
      <w:r w:rsidRPr="00EB5E8A">
        <w:rPr>
          <w:color w:val="2A2A2A"/>
          <w:w w:val="105"/>
          <w:sz w:val="28"/>
          <w:szCs w:val="28"/>
        </w:rPr>
        <w:t xml:space="preserve">для </w:t>
      </w:r>
      <w:proofErr w:type="gramStart"/>
      <w:r w:rsidRPr="00EB5E8A">
        <w:rPr>
          <w:w w:val="105"/>
          <w:sz w:val="28"/>
          <w:szCs w:val="28"/>
        </w:rPr>
        <w:t>обучающихся</w:t>
      </w:r>
      <w:proofErr w:type="gramEnd"/>
      <w:r w:rsidRPr="007B6FF9">
        <w:rPr>
          <w:color w:val="2B2B2B"/>
          <w:w w:val="105"/>
          <w:sz w:val="28"/>
          <w:szCs w:val="28"/>
        </w:rPr>
        <w:t xml:space="preserve"> </w:t>
      </w:r>
      <w:r w:rsidRPr="00EB5E8A">
        <w:rPr>
          <w:color w:val="2B2B2B"/>
          <w:w w:val="105"/>
          <w:sz w:val="28"/>
          <w:szCs w:val="28"/>
        </w:rPr>
        <w:t xml:space="preserve">с </w:t>
      </w:r>
      <w:r w:rsidRPr="00EB5E8A">
        <w:rPr>
          <w:w w:val="105"/>
          <w:sz w:val="28"/>
          <w:szCs w:val="28"/>
        </w:rPr>
        <w:t>задержкой</w:t>
      </w:r>
      <w:r w:rsidRPr="00EB5E8A">
        <w:rPr>
          <w:spacing w:val="40"/>
          <w:w w:val="105"/>
          <w:sz w:val="28"/>
          <w:szCs w:val="28"/>
        </w:rPr>
        <w:t xml:space="preserve"> </w:t>
      </w:r>
      <w:r w:rsidRPr="00EB5E8A">
        <w:rPr>
          <w:w w:val="105"/>
          <w:sz w:val="28"/>
          <w:szCs w:val="28"/>
        </w:rPr>
        <w:t>психического</w:t>
      </w:r>
      <w:r w:rsidRPr="007B6FF9">
        <w:rPr>
          <w:color w:val="111111"/>
          <w:w w:val="105"/>
          <w:sz w:val="28"/>
          <w:szCs w:val="28"/>
        </w:rPr>
        <w:t xml:space="preserve"> </w:t>
      </w:r>
      <w:r w:rsidRPr="00EB5E8A">
        <w:rPr>
          <w:color w:val="111111"/>
          <w:w w:val="105"/>
          <w:sz w:val="28"/>
          <w:szCs w:val="28"/>
        </w:rPr>
        <w:t>развития</w:t>
      </w:r>
      <w:r w:rsidRPr="00EB5E8A">
        <w:rPr>
          <w:sz w:val="28"/>
          <w:szCs w:val="28"/>
        </w:rPr>
        <w:tab/>
      </w:r>
    </w:p>
    <w:p w:rsidR="007B6FF9" w:rsidRDefault="007B6FF9" w:rsidP="007B6FF9">
      <w:r w:rsidRPr="00EB5E8A">
        <w:rPr>
          <w:w w:val="105"/>
          <w:sz w:val="28"/>
          <w:szCs w:val="28"/>
        </w:rPr>
        <w:t>Муниципального общео</w:t>
      </w:r>
      <w:r>
        <w:rPr>
          <w:w w:val="105"/>
          <w:sz w:val="28"/>
          <w:szCs w:val="28"/>
        </w:rPr>
        <w:t>б</w:t>
      </w:r>
      <w:r w:rsidRPr="00EB5E8A">
        <w:rPr>
          <w:w w:val="105"/>
          <w:sz w:val="28"/>
          <w:szCs w:val="28"/>
        </w:rPr>
        <w:t>разовательного бюджетного учреждения</w:t>
      </w:r>
      <w:r>
        <w:rPr>
          <w:w w:val="105"/>
          <w:sz w:val="28"/>
          <w:szCs w:val="28"/>
        </w:rPr>
        <w:t xml:space="preserve"> «</w:t>
      </w:r>
      <w:r>
        <w:rPr>
          <w:w w:val="90"/>
          <w:sz w:val="28"/>
          <w:szCs w:val="28"/>
        </w:rPr>
        <w:t>Средняя общеобразовательная школа № 12</w:t>
      </w:r>
      <w:r>
        <w:rPr>
          <w:spacing w:val="6"/>
        </w:rPr>
        <w:t xml:space="preserve"> </w:t>
      </w:r>
      <w:r>
        <w:t>(далее</w:t>
      </w:r>
      <w:r>
        <w:rPr>
          <w:spacing w:val="1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АООП</w:t>
      </w:r>
      <w:r>
        <w:rPr>
          <w:spacing w:val="5"/>
        </w:rPr>
        <w:t xml:space="preserve"> </w:t>
      </w:r>
      <w:r>
        <w:t>ООО</w:t>
      </w:r>
      <w:r>
        <w:rPr>
          <w:spacing w:val="6"/>
        </w:rPr>
        <w:t xml:space="preserve"> </w:t>
      </w:r>
      <w:r>
        <w:t xml:space="preserve">ЗПР) </w:t>
      </w:r>
      <w:proofErr w:type="gramStart"/>
      <w:r>
        <w:t>-</w:t>
      </w:r>
      <w:r>
        <w:rPr>
          <w:sz w:val="24"/>
        </w:rPr>
        <w:t>э</w:t>
      </w:r>
      <w:proofErr w:type="gramEnd"/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катего</w:t>
      </w:r>
      <w:proofErr w:type="spellEnd"/>
    </w:p>
    <w:p w:rsidR="007B6FF9" w:rsidRDefault="007B6FF9" w:rsidP="007B6FF9">
      <w:pPr>
        <w:pStyle w:val="a3"/>
        <w:spacing w:before="37" w:line="276" w:lineRule="auto"/>
        <w:ind w:right="746" w:firstLine="1007"/>
      </w:pP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3"/>
        </w:rPr>
        <w:t xml:space="preserve"> </w:t>
      </w:r>
      <w:r>
        <w:t>адаптированная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обучения</w:t>
      </w:r>
      <w:r>
        <w:rPr>
          <w:spacing w:val="16"/>
        </w:rPr>
        <w:t xml:space="preserve"> </w:t>
      </w:r>
      <w:r>
        <w:t>лиц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ограниченными</w:t>
      </w:r>
      <w:r>
        <w:rPr>
          <w:spacing w:val="15"/>
        </w:rPr>
        <w:t xml:space="preserve"> </w:t>
      </w:r>
      <w:r>
        <w:t>возможностями</w:t>
      </w:r>
      <w:r>
        <w:rPr>
          <w:spacing w:val="14"/>
        </w:rPr>
        <w:t xml:space="preserve"> </w:t>
      </w:r>
      <w:r>
        <w:t>здоровья</w:t>
      </w:r>
      <w:r>
        <w:rPr>
          <w:spacing w:val="-58"/>
        </w:rPr>
        <w:t xml:space="preserve"> </w:t>
      </w:r>
      <w:r>
        <w:t>с учетом особенностей их психофизического развития, индивидуальных возможностей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 указанных лиц (Часть 28 статьи 2 Федерального закона от 29 декабря 2012 №</w:t>
      </w:r>
      <w:r>
        <w:rPr>
          <w:spacing w:val="1"/>
        </w:rPr>
        <w:t xml:space="preserve"> </w:t>
      </w:r>
      <w:r>
        <w:t>273-ФЗ</w:t>
      </w:r>
      <w:r>
        <w:rPr>
          <w:spacing w:val="3"/>
        </w:rPr>
        <w:t xml:space="preserve"> </w:t>
      </w:r>
      <w:r>
        <w:t>«Об 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Федерации»).</w:t>
      </w:r>
    </w:p>
    <w:p w:rsidR="007B6FF9" w:rsidRDefault="007B6FF9" w:rsidP="007B6FF9">
      <w:pPr>
        <w:pStyle w:val="a3"/>
        <w:spacing w:line="276" w:lineRule="auto"/>
        <w:ind w:right="744" w:firstLine="887"/>
      </w:pPr>
      <w:r>
        <w:t>Данная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Дальнегорска.</w:t>
      </w:r>
    </w:p>
    <w:p w:rsidR="007B6FF9" w:rsidRDefault="007B6FF9" w:rsidP="007B6FF9">
      <w:pPr>
        <w:pStyle w:val="a3"/>
        <w:spacing w:line="276" w:lineRule="auto"/>
        <w:ind w:right="744" w:firstLine="887"/>
      </w:pPr>
      <w:proofErr w:type="gramStart"/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образования, на основе ООП ООО МОБУ СОШ № 12,  с учетом специальных</w:t>
      </w:r>
      <w:r>
        <w:rPr>
          <w:spacing w:val="1"/>
        </w:rPr>
        <w:t xml:space="preserve"> </w:t>
      </w:r>
      <w:r>
        <w:t>требований в ФГОС ООО для обучающихся с ЗПР в условиях инклюзивного образования,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 обучающихся с 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образования.</w:t>
      </w:r>
      <w:proofErr w:type="gramEnd"/>
    </w:p>
    <w:p w:rsidR="007B6FF9" w:rsidRDefault="007B6FF9" w:rsidP="007B6FF9">
      <w:pPr>
        <w:pStyle w:val="a3"/>
        <w:spacing w:line="276" w:lineRule="auto"/>
        <w:ind w:right="744" w:firstLine="887"/>
      </w:pP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имеющих</w:t>
      </w:r>
      <w:r>
        <w:rPr>
          <w:spacing w:val="61"/>
        </w:rPr>
        <w:t xml:space="preserve"> </w:t>
      </w:r>
      <w:r>
        <w:t>инвалидность,</w:t>
      </w:r>
      <w:r>
        <w:rPr>
          <w:spacing w:val="-57"/>
        </w:rPr>
        <w:t xml:space="preserve"> </w:t>
      </w:r>
      <w:r>
        <w:t>дополняется рекомендациями индивидуальной программой реабилитации (ИПРА)</w:t>
      </w:r>
      <w:r>
        <w:rPr>
          <w:spacing w:val="-2"/>
        </w:rPr>
        <w:t xml:space="preserve"> </w:t>
      </w:r>
      <w:r>
        <w:t>инвалида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специальных</w:t>
      </w:r>
      <w:r>
        <w:rPr>
          <w:spacing w:val="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образования.</w:t>
      </w:r>
    </w:p>
    <w:p w:rsidR="007B6FF9" w:rsidRPr="00F52D14" w:rsidRDefault="007B6FF9" w:rsidP="007B6FF9">
      <w:pPr>
        <w:pStyle w:val="a3"/>
        <w:spacing w:line="275" w:lineRule="exact"/>
        <w:ind w:left="1170"/>
        <w:rPr>
          <w:b/>
        </w:rPr>
      </w:pPr>
      <w:r w:rsidRPr="00F52D14">
        <w:rPr>
          <w:b/>
        </w:rPr>
        <w:t>Адаптация</w:t>
      </w:r>
      <w:r w:rsidRPr="00F52D14">
        <w:rPr>
          <w:b/>
          <w:spacing w:val="-3"/>
        </w:rPr>
        <w:t xml:space="preserve"> </w:t>
      </w:r>
      <w:r w:rsidRPr="00F52D14">
        <w:rPr>
          <w:b/>
        </w:rPr>
        <w:t>программы</w:t>
      </w:r>
      <w:r w:rsidRPr="00F52D14">
        <w:rPr>
          <w:b/>
          <w:spacing w:val="-3"/>
        </w:rPr>
        <w:t xml:space="preserve"> </w:t>
      </w:r>
      <w:r w:rsidRPr="00F52D14">
        <w:rPr>
          <w:b/>
        </w:rPr>
        <w:t>предполагает:</w:t>
      </w:r>
    </w:p>
    <w:p w:rsidR="007B6FF9" w:rsidRPr="00FF7A9F" w:rsidRDefault="007B6FF9" w:rsidP="007B6FF9">
      <w:pPr>
        <w:tabs>
          <w:tab w:val="left" w:pos="2347"/>
        </w:tabs>
        <w:spacing w:before="42"/>
        <w:ind w:left="94"/>
        <w:rPr>
          <w:sz w:val="24"/>
        </w:rPr>
      </w:pPr>
      <w:r>
        <w:rPr>
          <w:sz w:val="24"/>
        </w:rPr>
        <w:t xml:space="preserve"> -   </w:t>
      </w:r>
      <w:r w:rsidRPr="00FF7A9F">
        <w:rPr>
          <w:sz w:val="24"/>
        </w:rPr>
        <w:t>использование</w:t>
      </w:r>
      <w:r w:rsidRPr="00FF7A9F">
        <w:rPr>
          <w:spacing w:val="-4"/>
          <w:sz w:val="24"/>
        </w:rPr>
        <w:t xml:space="preserve"> </w:t>
      </w:r>
      <w:r w:rsidRPr="00FF7A9F">
        <w:rPr>
          <w:sz w:val="24"/>
        </w:rPr>
        <w:t>разных</w:t>
      </w:r>
      <w:r w:rsidRPr="00FF7A9F">
        <w:rPr>
          <w:spacing w:val="-4"/>
          <w:sz w:val="24"/>
        </w:rPr>
        <w:t xml:space="preserve"> </w:t>
      </w:r>
      <w:r w:rsidRPr="00FF7A9F">
        <w:rPr>
          <w:sz w:val="24"/>
        </w:rPr>
        <w:t>форм</w:t>
      </w:r>
      <w:r w:rsidRPr="00FF7A9F">
        <w:rPr>
          <w:spacing w:val="-3"/>
          <w:sz w:val="24"/>
        </w:rPr>
        <w:t xml:space="preserve"> </w:t>
      </w:r>
      <w:r w:rsidRPr="00FF7A9F">
        <w:rPr>
          <w:sz w:val="24"/>
        </w:rPr>
        <w:t>обучения;</w:t>
      </w:r>
    </w:p>
    <w:p w:rsidR="007B6FF9" w:rsidRPr="00FF7A9F" w:rsidRDefault="007B6FF9" w:rsidP="007B6FF9">
      <w:pPr>
        <w:tabs>
          <w:tab w:val="left" w:pos="2347"/>
        </w:tabs>
        <w:spacing w:before="40" w:line="276" w:lineRule="auto"/>
        <w:ind w:left="94" w:right="751"/>
        <w:rPr>
          <w:sz w:val="24"/>
        </w:rPr>
      </w:pPr>
      <w:r>
        <w:rPr>
          <w:sz w:val="24"/>
        </w:rPr>
        <w:t xml:space="preserve">- </w:t>
      </w:r>
      <w:r w:rsidRPr="00FF7A9F">
        <w:rPr>
          <w:sz w:val="24"/>
        </w:rPr>
        <w:t>введение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программы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коррекционной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работы,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ориентированной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на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удовлетворение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особых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образовательных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потребностей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обучающихся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с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ЗПР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и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поддержку</w:t>
      </w:r>
      <w:r w:rsidRPr="00FF7A9F">
        <w:rPr>
          <w:spacing w:val="-6"/>
          <w:sz w:val="24"/>
        </w:rPr>
        <w:t xml:space="preserve"> </w:t>
      </w:r>
      <w:r w:rsidRPr="00FF7A9F">
        <w:rPr>
          <w:sz w:val="24"/>
        </w:rPr>
        <w:t>в</w:t>
      </w:r>
      <w:r w:rsidRPr="00FF7A9F">
        <w:rPr>
          <w:spacing w:val="-1"/>
          <w:sz w:val="24"/>
        </w:rPr>
        <w:t xml:space="preserve"> </w:t>
      </w:r>
      <w:r w:rsidRPr="00FF7A9F">
        <w:rPr>
          <w:sz w:val="24"/>
        </w:rPr>
        <w:t>освоении</w:t>
      </w:r>
      <w:r w:rsidRPr="00FF7A9F">
        <w:rPr>
          <w:spacing w:val="-2"/>
          <w:sz w:val="24"/>
        </w:rPr>
        <w:t xml:space="preserve"> </w:t>
      </w:r>
      <w:r w:rsidRPr="00FF7A9F">
        <w:rPr>
          <w:sz w:val="24"/>
        </w:rPr>
        <w:t>АОП;</w:t>
      </w:r>
    </w:p>
    <w:p w:rsidR="007B6FF9" w:rsidRPr="00FF7A9F" w:rsidRDefault="007B6FF9" w:rsidP="007B6FF9">
      <w:pPr>
        <w:tabs>
          <w:tab w:val="left" w:pos="2347"/>
        </w:tabs>
        <w:spacing w:before="2" w:line="276" w:lineRule="auto"/>
        <w:ind w:left="94" w:right="750"/>
        <w:rPr>
          <w:sz w:val="24"/>
        </w:rPr>
      </w:pPr>
      <w:r>
        <w:rPr>
          <w:sz w:val="24"/>
        </w:rPr>
        <w:t xml:space="preserve">-  </w:t>
      </w:r>
      <w:r w:rsidRPr="00FF7A9F">
        <w:rPr>
          <w:sz w:val="24"/>
        </w:rPr>
        <w:t>включение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требований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к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результатам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освоения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программы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коррекционной</w:t>
      </w:r>
      <w:r w:rsidRPr="00FF7A9F">
        <w:rPr>
          <w:spacing w:val="-1"/>
          <w:sz w:val="24"/>
        </w:rPr>
        <w:t xml:space="preserve"> </w:t>
      </w:r>
      <w:r w:rsidRPr="00FF7A9F">
        <w:rPr>
          <w:sz w:val="24"/>
        </w:rPr>
        <w:t>работы</w:t>
      </w:r>
      <w:r w:rsidRPr="00FF7A9F">
        <w:rPr>
          <w:spacing w:val="-3"/>
          <w:sz w:val="24"/>
        </w:rPr>
        <w:t xml:space="preserve"> </w:t>
      </w:r>
      <w:r w:rsidRPr="00FF7A9F">
        <w:rPr>
          <w:sz w:val="24"/>
        </w:rPr>
        <w:t>и</w:t>
      </w:r>
      <w:r w:rsidRPr="00FF7A9F">
        <w:rPr>
          <w:spacing w:val="3"/>
          <w:sz w:val="24"/>
        </w:rPr>
        <w:t xml:space="preserve"> </w:t>
      </w:r>
      <w:r w:rsidRPr="00FF7A9F">
        <w:rPr>
          <w:sz w:val="24"/>
        </w:rPr>
        <w:t>условиям</w:t>
      </w:r>
      <w:r w:rsidRPr="00FF7A9F">
        <w:rPr>
          <w:spacing w:val="-1"/>
          <w:sz w:val="24"/>
        </w:rPr>
        <w:t xml:space="preserve"> </w:t>
      </w:r>
      <w:r w:rsidRPr="00FF7A9F">
        <w:rPr>
          <w:sz w:val="24"/>
        </w:rPr>
        <w:t>реализации</w:t>
      </w:r>
      <w:r w:rsidRPr="00FF7A9F">
        <w:rPr>
          <w:spacing w:val="-2"/>
          <w:sz w:val="24"/>
        </w:rPr>
        <w:t xml:space="preserve"> </w:t>
      </w:r>
      <w:r w:rsidRPr="00FF7A9F">
        <w:rPr>
          <w:sz w:val="24"/>
        </w:rPr>
        <w:t>АОП;</w:t>
      </w:r>
    </w:p>
    <w:p w:rsidR="007B6FF9" w:rsidRPr="00FF7A9F" w:rsidRDefault="007B6FF9" w:rsidP="007B6FF9">
      <w:pPr>
        <w:tabs>
          <w:tab w:val="left" w:pos="2347"/>
        </w:tabs>
        <w:spacing w:line="275" w:lineRule="exact"/>
        <w:ind w:left="94"/>
        <w:rPr>
          <w:sz w:val="24"/>
        </w:rPr>
      </w:pPr>
      <w:r>
        <w:rPr>
          <w:sz w:val="24"/>
        </w:rPr>
        <w:t xml:space="preserve">-   </w:t>
      </w:r>
      <w:r w:rsidRPr="00FF7A9F">
        <w:rPr>
          <w:sz w:val="24"/>
        </w:rPr>
        <w:t>разработку</w:t>
      </w:r>
      <w:r w:rsidRPr="00FF7A9F">
        <w:rPr>
          <w:spacing w:val="-10"/>
          <w:sz w:val="24"/>
        </w:rPr>
        <w:t xml:space="preserve"> </w:t>
      </w:r>
      <w:r w:rsidRPr="00FF7A9F">
        <w:rPr>
          <w:sz w:val="24"/>
        </w:rPr>
        <w:t>индивидуальных</w:t>
      </w:r>
      <w:r w:rsidRPr="00FF7A9F">
        <w:rPr>
          <w:spacing w:val="2"/>
          <w:sz w:val="24"/>
        </w:rPr>
        <w:t xml:space="preserve"> </w:t>
      </w:r>
      <w:r w:rsidRPr="00FF7A9F">
        <w:rPr>
          <w:sz w:val="24"/>
        </w:rPr>
        <w:t>учебных</w:t>
      </w:r>
      <w:r w:rsidRPr="00FF7A9F">
        <w:rPr>
          <w:spacing w:val="-1"/>
          <w:sz w:val="24"/>
        </w:rPr>
        <w:t xml:space="preserve"> </w:t>
      </w:r>
      <w:r w:rsidRPr="00FF7A9F">
        <w:rPr>
          <w:sz w:val="24"/>
        </w:rPr>
        <w:t>планов;</w:t>
      </w:r>
    </w:p>
    <w:p w:rsidR="007B6FF9" w:rsidRPr="00FF7A9F" w:rsidRDefault="007B6FF9" w:rsidP="007B6FF9">
      <w:pPr>
        <w:tabs>
          <w:tab w:val="left" w:pos="2347"/>
        </w:tabs>
        <w:spacing w:before="41" w:line="276" w:lineRule="auto"/>
        <w:ind w:left="94" w:right="748"/>
        <w:rPr>
          <w:sz w:val="24"/>
        </w:rPr>
      </w:pPr>
      <w:r>
        <w:rPr>
          <w:sz w:val="24"/>
        </w:rPr>
        <w:t xml:space="preserve">-   </w:t>
      </w:r>
      <w:r w:rsidRPr="00FF7A9F">
        <w:rPr>
          <w:sz w:val="24"/>
        </w:rPr>
        <w:t>изменение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временных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рамок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освоения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планируемых</w:t>
      </w:r>
      <w:r w:rsidRPr="00FF7A9F">
        <w:rPr>
          <w:spacing w:val="60"/>
          <w:sz w:val="24"/>
        </w:rPr>
        <w:t xml:space="preserve"> </w:t>
      </w:r>
      <w:r w:rsidRPr="00FF7A9F">
        <w:rPr>
          <w:sz w:val="24"/>
        </w:rPr>
        <w:t>результатов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АОП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за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счет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пролонгированных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сроков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обучения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на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уровне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основного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общего</w:t>
      </w:r>
      <w:r w:rsidRPr="00FF7A9F">
        <w:rPr>
          <w:spacing w:val="1"/>
          <w:sz w:val="24"/>
        </w:rPr>
        <w:t xml:space="preserve"> </w:t>
      </w:r>
      <w:r w:rsidRPr="00FF7A9F">
        <w:rPr>
          <w:sz w:val="24"/>
        </w:rPr>
        <w:t>образования</w:t>
      </w:r>
      <w:r w:rsidRPr="00FF7A9F">
        <w:rPr>
          <w:spacing w:val="-1"/>
          <w:sz w:val="24"/>
        </w:rPr>
        <w:t xml:space="preserve"> </w:t>
      </w:r>
      <w:r w:rsidRPr="00FF7A9F">
        <w:rPr>
          <w:sz w:val="24"/>
        </w:rPr>
        <w:t>до 6 лет;</w:t>
      </w:r>
    </w:p>
    <w:p w:rsidR="007B6FF9" w:rsidRPr="006A464A" w:rsidRDefault="007B6FF9" w:rsidP="007B6FF9">
      <w:pPr>
        <w:tabs>
          <w:tab w:val="left" w:pos="2346"/>
          <w:tab w:val="left" w:pos="2347"/>
        </w:tabs>
        <w:spacing w:before="68" w:line="278" w:lineRule="auto"/>
        <w:ind w:left="94" w:right="754"/>
        <w:rPr>
          <w:sz w:val="24"/>
        </w:rPr>
      </w:pPr>
      <w:r>
        <w:rPr>
          <w:sz w:val="24"/>
        </w:rPr>
        <w:t xml:space="preserve">-   </w:t>
      </w:r>
      <w:r w:rsidRPr="006A464A">
        <w:rPr>
          <w:sz w:val="24"/>
        </w:rPr>
        <w:t>использование</w:t>
      </w:r>
      <w:r w:rsidRPr="006A464A">
        <w:rPr>
          <w:spacing w:val="1"/>
          <w:sz w:val="24"/>
        </w:rPr>
        <w:t xml:space="preserve"> </w:t>
      </w:r>
      <w:r w:rsidRPr="006A464A">
        <w:rPr>
          <w:sz w:val="24"/>
        </w:rPr>
        <w:t>специальных</w:t>
      </w:r>
      <w:r w:rsidRPr="006A464A">
        <w:rPr>
          <w:spacing w:val="5"/>
          <w:sz w:val="24"/>
        </w:rPr>
        <w:t xml:space="preserve"> </w:t>
      </w:r>
      <w:r w:rsidRPr="006A464A">
        <w:rPr>
          <w:sz w:val="24"/>
        </w:rPr>
        <w:t>методов</w:t>
      </w:r>
      <w:r w:rsidRPr="006A464A">
        <w:rPr>
          <w:spacing w:val="2"/>
          <w:sz w:val="24"/>
        </w:rPr>
        <w:t xml:space="preserve"> </w:t>
      </w:r>
      <w:r w:rsidRPr="006A464A">
        <w:rPr>
          <w:sz w:val="24"/>
        </w:rPr>
        <w:t>и</w:t>
      </w:r>
      <w:r w:rsidRPr="006A464A">
        <w:rPr>
          <w:spacing w:val="2"/>
          <w:sz w:val="24"/>
        </w:rPr>
        <w:t xml:space="preserve"> </w:t>
      </w:r>
      <w:r w:rsidRPr="006A464A">
        <w:rPr>
          <w:sz w:val="24"/>
        </w:rPr>
        <w:t>приемов</w:t>
      </w:r>
      <w:r w:rsidRPr="006A464A">
        <w:rPr>
          <w:spacing w:val="2"/>
          <w:sz w:val="24"/>
        </w:rPr>
        <w:t xml:space="preserve"> </w:t>
      </w:r>
      <w:r w:rsidRPr="006A464A">
        <w:rPr>
          <w:sz w:val="24"/>
        </w:rPr>
        <w:t>организации</w:t>
      </w:r>
      <w:r w:rsidRPr="006A464A">
        <w:rPr>
          <w:spacing w:val="5"/>
          <w:sz w:val="24"/>
        </w:rPr>
        <w:t xml:space="preserve"> </w:t>
      </w:r>
      <w:r w:rsidRPr="006A464A">
        <w:rPr>
          <w:sz w:val="24"/>
        </w:rPr>
        <w:t xml:space="preserve">учебной  </w:t>
      </w:r>
      <w:r w:rsidRPr="006A464A">
        <w:rPr>
          <w:spacing w:val="-57"/>
          <w:sz w:val="24"/>
        </w:rPr>
        <w:t xml:space="preserve">       </w:t>
      </w:r>
      <w:r w:rsidRPr="006A464A">
        <w:rPr>
          <w:sz w:val="24"/>
        </w:rPr>
        <w:t>деятельности;</w:t>
      </w:r>
    </w:p>
    <w:p w:rsidR="007B6FF9" w:rsidRPr="006A464A" w:rsidRDefault="007B6FF9" w:rsidP="007B6FF9">
      <w:pPr>
        <w:tabs>
          <w:tab w:val="left" w:pos="2346"/>
          <w:tab w:val="left" w:pos="2347"/>
          <w:tab w:val="left" w:pos="5511"/>
          <w:tab w:val="left" w:pos="7536"/>
          <w:tab w:val="left" w:pos="9469"/>
        </w:tabs>
        <w:spacing w:line="276" w:lineRule="auto"/>
        <w:ind w:left="94" w:right="748"/>
        <w:rPr>
          <w:sz w:val="24"/>
        </w:rPr>
      </w:pPr>
      <w:r>
        <w:rPr>
          <w:sz w:val="24"/>
        </w:rPr>
        <w:t xml:space="preserve">-    </w:t>
      </w:r>
      <w:r w:rsidRPr="006A464A">
        <w:rPr>
          <w:sz w:val="24"/>
        </w:rPr>
        <w:t>психолого-педагогическое</w:t>
      </w:r>
      <w:r>
        <w:rPr>
          <w:sz w:val="24"/>
        </w:rPr>
        <w:t xml:space="preserve"> сопровождение</w:t>
      </w:r>
      <w:r w:rsidRPr="006A464A">
        <w:rPr>
          <w:sz w:val="24"/>
        </w:rPr>
        <w:tab/>
        <w:t>обучающегося</w:t>
      </w:r>
      <w:r w:rsidRPr="006A464A">
        <w:rPr>
          <w:sz w:val="24"/>
        </w:rPr>
        <w:tab/>
      </w:r>
      <w:r w:rsidRPr="006A464A">
        <w:rPr>
          <w:spacing w:val="-2"/>
          <w:sz w:val="24"/>
        </w:rPr>
        <w:t xml:space="preserve">с </w:t>
      </w:r>
      <w:r w:rsidRPr="006A464A">
        <w:rPr>
          <w:spacing w:val="-57"/>
          <w:sz w:val="24"/>
        </w:rPr>
        <w:t xml:space="preserve"> </w:t>
      </w:r>
      <w:r w:rsidRPr="006A464A">
        <w:rPr>
          <w:sz w:val="24"/>
        </w:rPr>
        <w:t>динамическим</w:t>
      </w:r>
      <w:r w:rsidRPr="006A464A">
        <w:rPr>
          <w:spacing w:val="-3"/>
          <w:sz w:val="24"/>
        </w:rPr>
        <w:t xml:space="preserve"> </w:t>
      </w:r>
      <w:r w:rsidRPr="006A464A">
        <w:rPr>
          <w:sz w:val="24"/>
        </w:rPr>
        <w:t>наблюдением</w:t>
      </w:r>
      <w:r w:rsidRPr="006A464A">
        <w:rPr>
          <w:spacing w:val="-3"/>
          <w:sz w:val="24"/>
        </w:rPr>
        <w:t xml:space="preserve"> </w:t>
      </w:r>
      <w:r w:rsidRPr="006A464A">
        <w:rPr>
          <w:sz w:val="24"/>
        </w:rPr>
        <w:t>в</w:t>
      </w:r>
      <w:r w:rsidRPr="006A464A">
        <w:rPr>
          <w:spacing w:val="-3"/>
          <w:sz w:val="24"/>
        </w:rPr>
        <w:t xml:space="preserve"> </w:t>
      </w:r>
      <w:r w:rsidRPr="006A464A">
        <w:rPr>
          <w:sz w:val="24"/>
        </w:rPr>
        <w:t>рамках психолого-педагогического</w:t>
      </w:r>
      <w:r w:rsidRPr="006A464A">
        <w:rPr>
          <w:spacing w:val="-2"/>
          <w:sz w:val="24"/>
        </w:rPr>
        <w:t xml:space="preserve"> </w:t>
      </w:r>
      <w:r w:rsidRPr="006A464A">
        <w:rPr>
          <w:sz w:val="24"/>
        </w:rPr>
        <w:t>консилиума;</w:t>
      </w:r>
    </w:p>
    <w:p w:rsidR="007B6FF9" w:rsidRPr="002739A2" w:rsidRDefault="007B6FF9" w:rsidP="007B6FF9">
      <w:pPr>
        <w:tabs>
          <w:tab w:val="left" w:pos="2346"/>
          <w:tab w:val="left" w:pos="2347"/>
        </w:tabs>
        <w:spacing w:line="278" w:lineRule="auto"/>
        <w:ind w:left="94" w:right="748"/>
        <w:rPr>
          <w:sz w:val="24"/>
        </w:rPr>
      </w:pPr>
      <w:r>
        <w:rPr>
          <w:sz w:val="24"/>
        </w:rPr>
        <w:t xml:space="preserve">-    </w:t>
      </w:r>
      <w:r w:rsidRPr="002739A2">
        <w:rPr>
          <w:sz w:val="24"/>
        </w:rPr>
        <w:t>создание</w:t>
      </w:r>
      <w:r w:rsidRPr="002739A2">
        <w:rPr>
          <w:spacing w:val="13"/>
          <w:sz w:val="24"/>
        </w:rPr>
        <w:t xml:space="preserve"> </w:t>
      </w:r>
      <w:r w:rsidRPr="002739A2">
        <w:rPr>
          <w:sz w:val="24"/>
        </w:rPr>
        <w:t>специальных</w:t>
      </w:r>
      <w:r w:rsidRPr="002739A2">
        <w:rPr>
          <w:spacing w:val="13"/>
          <w:sz w:val="24"/>
        </w:rPr>
        <w:t xml:space="preserve"> </w:t>
      </w:r>
      <w:r w:rsidRPr="002739A2">
        <w:rPr>
          <w:sz w:val="24"/>
        </w:rPr>
        <w:t>условий</w:t>
      </w:r>
      <w:r w:rsidRPr="002739A2">
        <w:rPr>
          <w:spacing w:val="15"/>
          <w:sz w:val="24"/>
        </w:rPr>
        <w:t xml:space="preserve"> </w:t>
      </w:r>
      <w:r w:rsidRPr="002739A2">
        <w:rPr>
          <w:sz w:val="24"/>
        </w:rPr>
        <w:t>проведения</w:t>
      </w:r>
      <w:r w:rsidRPr="002739A2">
        <w:rPr>
          <w:spacing w:val="13"/>
          <w:sz w:val="24"/>
        </w:rPr>
        <w:t xml:space="preserve"> </w:t>
      </w:r>
      <w:r w:rsidRPr="002739A2">
        <w:rPr>
          <w:sz w:val="24"/>
        </w:rPr>
        <w:t>текущей,</w:t>
      </w:r>
      <w:r w:rsidRPr="002739A2">
        <w:rPr>
          <w:spacing w:val="13"/>
          <w:sz w:val="24"/>
        </w:rPr>
        <w:t xml:space="preserve"> </w:t>
      </w:r>
      <w:r w:rsidRPr="002739A2">
        <w:rPr>
          <w:sz w:val="24"/>
        </w:rPr>
        <w:t>промежуточной</w:t>
      </w:r>
      <w:r w:rsidRPr="002739A2">
        <w:rPr>
          <w:spacing w:val="-57"/>
          <w:sz w:val="24"/>
        </w:rPr>
        <w:t xml:space="preserve"> </w:t>
      </w:r>
      <w:r w:rsidRPr="002739A2">
        <w:rPr>
          <w:sz w:val="24"/>
        </w:rPr>
        <w:t>и</w:t>
      </w:r>
      <w:r w:rsidRPr="002739A2">
        <w:rPr>
          <w:spacing w:val="-1"/>
          <w:sz w:val="24"/>
        </w:rPr>
        <w:t xml:space="preserve"> </w:t>
      </w:r>
      <w:r w:rsidRPr="002739A2">
        <w:rPr>
          <w:sz w:val="24"/>
        </w:rPr>
        <w:lastRenderedPageBreak/>
        <w:t>итоговой аттестации.</w:t>
      </w:r>
    </w:p>
    <w:p w:rsidR="007B6FF9" w:rsidRDefault="007B6FF9" w:rsidP="007B6FF9"/>
    <w:p w:rsidR="007B6FF9" w:rsidRDefault="007B6FF9" w:rsidP="007B6FF9"/>
    <w:p w:rsidR="007B6FF9" w:rsidRDefault="007B6FF9" w:rsidP="007B6FF9">
      <w:pPr>
        <w:pStyle w:val="a3"/>
        <w:spacing w:before="37" w:line="276" w:lineRule="auto"/>
        <w:ind w:right="746" w:firstLine="1007"/>
      </w:pPr>
      <w:r w:rsidRPr="00076F05">
        <w:rPr>
          <w:b/>
        </w:rPr>
        <w:t>Цель</w:t>
      </w:r>
      <w:r w:rsidRPr="00076F05">
        <w:rPr>
          <w:b/>
          <w:spacing w:val="1"/>
        </w:rPr>
        <w:t xml:space="preserve"> </w:t>
      </w:r>
      <w:r w:rsidRPr="00076F05">
        <w:rPr>
          <w:b/>
        </w:rPr>
        <w:t>реализации</w:t>
      </w:r>
      <w:r w:rsidRPr="00076F05">
        <w:rPr>
          <w:b/>
          <w:spacing w:val="1"/>
        </w:rPr>
        <w:t xml:space="preserve"> </w:t>
      </w:r>
      <w:r w:rsidRPr="00076F05">
        <w:rPr>
          <w:b/>
        </w:rPr>
        <w:t>АОП</w:t>
      </w:r>
      <w:r w:rsidRPr="00076F05">
        <w:rPr>
          <w:b/>
          <w:spacing w:val="1"/>
        </w:rPr>
        <w:t xml:space="preserve"> </w:t>
      </w:r>
      <w:r w:rsidRPr="00076F05">
        <w:rPr>
          <w:b/>
        </w:rPr>
        <w:t>для</w:t>
      </w:r>
      <w:r w:rsidRPr="00076F05">
        <w:rPr>
          <w:b/>
          <w:spacing w:val="1"/>
        </w:rPr>
        <w:t xml:space="preserve"> </w:t>
      </w:r>
      <w:r w:rsidRPr="00076F05">
        <w:rPr>
          <w:b/>
        </w:rPr>
        <w:t>обучающихся с</w:t>
      </w:r>
      <w:r w:rsidRPr="00076F05">
        <w:rPr>
          <w:b/>
          <w:spacing w:val="1"/>
        </w:rPr>
        <w:t xml:space="preserve"> </w:t>
      </w:r>
      <w:r w:rsidRPr="00076F05">
        <w:rPr>
          <w:b/>
        </w:rPr>
        <w:t>ЗПР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ООО</w:t>
      </w:r>
      <w:proofErr w:type="gramEnd"/>
      <w:r>
        <w:rPr>
          <w:spacing w:val="1"/>
        </w:rPr>
        <w:t xml:space="preserve"> </w:t>
      </w:r>
      <w:r>
        <w:t xml:space="preserve">обучающимися 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особых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-2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социального</w:t>
      </w:r>
      <w:r>
        <w:rPr>
          <w:spacing w:val="3"/>
        </w:rPr>
        <w:t xml:space="preserve"> </w:t>
      </w:r>
      <w:r>
        <w:t>и культурного</w:t>
      </w:r>
      <w:r>
        <w:rPr>
          <w:spacing w:val="-1"/>
        </w:rPr>
        <w:t xml:space="preserve"> </w:t>
      </w:r>
      <w:r>
        <w:t>опыта.</w:t>
      </w:r>
    </w:p>
    <w:p w:rsidR="007B6FF9" w:rsidRDefault="007B6FF9" w:rsidP="007B6FF9">
      <w:pPr>
        <w:pStyle w:val="a3"/>
        <w:spacing w:before="1" w:line="237" w:lineRule="auto"/>
        <w:ind w:right="593"/>
      </w:pPr>
    </w:p>
    <w:p w:rsidR="007B6FF9" w:rsidRPr="0077088D" w:rsidRDefault="007B6FF9" w:rsidP="007B6FF9">
      <w:pPr>
        <w:pStyle w:val="a3"/>
        <w:spacing w:before="68" w:line="278" w:lineRule="auto"/>
        <w:ind w:right="749"/>
        <w:rPr>
          <w:b/>
        </w:rPr>
      </w:pP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 w:rsidRPr="0077088D">
        <w:rPr>
          <w:b/>
        </w:rPr>
        <w:t>основных</w:t>
      </w:r>
      <w:r w:rsidRPr="0077088D">
        <w:rPr>
          <w:b/>
          <w:spacing w:val="-2"/>
        </w:rPr>
        <w:t xml:space="preserve"> </w:t>
      </w:r>
      <w:r w:rsidRPr="0077088D">
        <w:rPr>
          <w:b/>
        </w:rPr>
        <w:t>задач:</w:t>
      </w:r>
    </w:p>
    <w:p w:rsidR="007B6FF9" w:rsidRDefault="007B6FF9" w:rsidP="007B6FF9">
      <w:pPr>
        <w:tabs>
          <w:tab w:val="left" w:pos="1823"/>
        </w:tabs>
        <w:spacing w:before="2" w:line="272" w:lineRule="exact"/>
        <w:ind w:left="609"/>
        <w:jc w:val="both"/>
        <w:rPr>
          <w:spacing w:val="-2"/>
          <w:w w:val="95"/>
          <w:sz w:val="24"/>
        </w:rPr>
      </w:pPr>
      <w:r>
        <w:rPr>
          <w:w w:val="95"/>
          <w:sz w:val="24"/>
        </w:rPr>
        <w:t xml:space="preserve">- </w:t>
      </w:r>
      <w:r w:rsidRPr="00DB5EA2">
        <w:rPr>
          <w:w w:val="95"/>
          <w:sz w:val="24"/>
        </w:rPr>
        <w:t>учесть</w:t>
      </w:r>
      <w:r w:rsidRPr="00DB5EA2">
        <w:rPr>
          <w:spacing w:val="59"/>
          <w:sz w:val="24"/>
        </w:rPr>
        <w:t xml:space="preserve"> </w:t>
      </w:r>
      <w:r w:rsidRPr="00DB5EA2">
        <w:rPr>
          <w:w w:val="95"/>
          <w:sz w:val="24"/>
        </w:rPr>
        <w:t>образовательные</w:t>
      </w:r>
      <w:r w:rsidRPr="00DB5EA2">
        <w:rPr>
          <w:spacing w:val="33"/>
          <w:sz w:val="24"/>
        </w:rPr>
        <w:t xml:space="preserve"> </w:t>
      </w:r>
      <w:r w:rsidRPr="00DB5EA2">
        <w:rPr>
          <w:w w:val="95"/>
          <w:sz w:val="24"/>
        </w:rPr>
        <w:t>потребности</w:t>
      </w:r>
      <w:r w:rsidRPr="00DB5EA2">
        <w:rPr>
          <w:spacing w:val="50"/>
          <w:w w:val="150"/>
          <w:sz w:val="24"/>
        </w:rPr>
        <w:t xml:space="preserve"> </w:t>
      </w:r>
      <w:r w:rsidRPr="00DB5EA2">
        <w:rPr>
          <w:w w:val="95"/>
          <w:sz w:val="24"/>
        </w:rPr>
        <w:t>участников</w:t>
      </w:r>
      <w:r w:rsidRPr="00DB5EA2">
        <w:rPr>
          <w:spacing w:val="51"/>
          <w:sz w:val="24"/>
        </w:rPr>
        <w:t xml:space="preserve"> </w:t>
      </w:r>
      <w:r w:rsidRPr="00DB5EA2">
        <w:rPr>
          <w:w w:val="95"/>
          <w:sz w:val="24"/>
        </w:rPr>
        <w:t>образовательных</w:t>
      </w:r>
      <w:r w:rsidRPr="00DB5EA2">
        <w:rPr>
          <w:spacing w:val="19"/>
          <w:sz w:val="24"/>
        </w:rPr>
        <w:t xml:space="preserve"> </w:t>
      </w:r>
      <w:r w:rsidRPr="00DB5EA2">
        <w:rPr>
          <w:spacing w:val="-2"/>
          <w:w w:val="95"/>
          <w:sz w:val="24"/>
        </w:rPr>
        <w:t>отношений;</w:t>
      </w:r>
    </w:p>
    <w:p w:rsidR="007B6FF9" w:rsidRPr="00DB5EA2" w:rsidRDefault="007B6FF9" w:rsidP="007B6FF9">
      <w:pPr>
        <w:tabs>
          <w:tab w:val="left" w:pos="1823"/>
        </w:tabs>
        <w:spacing w:before="2" w:line="272" w:lineRule="exact"/>
        <w:ind w:left="609"/>
        <w:jc w:val="both"/>
        <w:rPr>
          <w:color w:val="1C1C1C"/>
          <w:sz w:val="24"/>
        </w:rPr>
      </w:pPr>
    </w:p>
    <w:p w:rsidR="007B6FF9" w:rsidRDefault="007B6FF9" w:rsidP="007B6FF9">
      <w:pPr>
        <w:tabs>
          <w:tab w:val="left" w:pos="1787"/>
        </w:tabs>
        <w:spacing w:line="235" w:lineRule="auto"/>
        <w:ind w:left="609" w:right="601"/>
        <w:jc w:val="both"/>
        <w:rPr>
          <w:sz w:val="24"/>
        </w:rPr>
      </w:pPr>
      <w:r>
        <w:rPr>
          <w:sz w:val="24"/>
        </w:rPr>
        <w:t xml:space="preserve">- </w:t>
      </w:r>
      <w:r w:rsidRPr="00836A71">
        <w:rPr>
          <w:sz w:val="24"/>
        </w:rPr>
        <w:t>сформировать систему образования, ключевой характеристикой</w:t>
      </w:r>
      <w:r w:rsidRPr="00836A71">
        <w:rPr>
          <w:spacing w:val="-3"/>
          <w:sz w:val="24"/>
        </w:rPr>
        <w:t xml:space="preserve"> </w:t>
      </w:r>
      <w:r w:rsidRPr="00836A71">
        <w:rPr>
          <w:sz w:val="24"/>
        </w:rPr>
        <w:t xml:space="preserve">которой становится не только передача </w:t>
      </w:r>
      <w:r w:rsidRPr="00836A71">
        <w:rPr>
          <w:color w:val="131313"/>
          <w:sz w:val="24"/>
        </w:rPr>
        <w:t xml:space="preserve">знаний </w:t>
      </w:r>
      <w:r w:rsidRPr="00836A71">
        <w:rPr>
          <w:sz w:val="24"/>
        </w:rPr>
        <w:t xml:space="preserve">и способов действий, но </w:t>
      </w:r>
      <w:r w:rsidRPr="00836A71">
        <w:rPr>
          <w:color w:val="212121"/>
          <w:sz w:val="24"/>
        </w:rPr>
        <w:t xml:space="preserve">и </w:t>
      </w:r>
      <w:r w:rsidRPr="00836A71">
        <w:rPr>
          <w:sz w:val="24"/>
        </w:rPr>
        <w:t>формирование творческих компетентносте</w:t>
      </w:r>
      <w:r>
        <w:rPr>
          <w:sz w:val="24"/>
        </w:rPr>
        <w:t>й</w:t>
      </w:r>
      <w:r w:rsidRPr="00836A71">
        <w:rPr>
          <w:sz w:val="24"/>
        </w:rPr>
        <w:t xml:space="preserve"> </w:t>
      </w:r>
      <w:r w:rsidRPr="00836A71">
        <w:rPr>
          <w:color w:val="232323"/>
          <w:sz w:val="24"/>
        </w:rPr>
        <w:t xml:space="preserve">на </w:t>
      </w:r>
      <w:r w:rsidRPr="00836A71">
        <w:rPr>
          <w:sz w:val="24"/>
        </w:rPr>
        <w:t xml:space="preserve">основе </w:t>
      </w:r>
      <w:proofErr w:type="spellStart"/>
      <w:r w:rsidRPr="00836A71">
        <w:rPr>
          <w:sz w:val="24"/>
        </w:rPr>
        <w:t>личностно-ориентированиого</w:t>
      </w:r>
      <w:proofErr w:type="spellEnd"/>
      <w:r w:rsidRPr="00836A71">
        <w:rPr>
          <w:sz w:val="24"/>
        </w:rPr>
        <w:t xml:space="preserve"> образования, элементов развивающего обучения</w:t>
      </w:r>
      <w:r>
        <w:rPr>
          <w:sz w:val="24"/>
        </w:rPr>
        <w:t>;</w:t>
      </w:r>
    </w:p>
    <w:p w:rsidR="007B6FF9" w:rsidRDefault="007B6FF9" w:rsidP="007B6FF9">
      <w:pPr>
        <w:tabs>
          <w:tab w:val="left" w:pos="1787"/>
        </w:tabs>
        <w:spacing w:line="235" w:lineRule="auto"/>
        <w:ind w:left="609" w:right="601"/>
        <w:jc w:val="both"/>
        <w:rPr>
          <w:sz w:val="24"/>
        </w:rPr>
      </w:pPr>
    </w:p>
    <w:p w:rsidR="007B6FF9" w:rsidRDefault="007B6FF9" w:rsidP="007B6FF9">
      <w:pPr>
        <w:tabs>
          <w:tab w:val="left" w:pos="1787"/>
        </w:tabs>
        <w:spacing w:line="235" w:lineRule="auto"/>
        <w:ind w:left="609" w:right="601"/>
        <w:jc w:val="both"/>
        <w:rPr>
          <w:sz w:val="24"/>
        </w:rPr>
      </w:pPr>
      <w:r w:rsidRPr="00836A71">
        <w:rPr>
          <w:sz w:val="24"/>
        </w:rPr>
        <w:t xml:space="preserve"> </w:t>
      </w:r>
      <w:r>
        <w:rPr>
          <w:sz w:val="24"/>
        </w:rPr>
        <w:t xml:space="preserve">- обеспечить участие учащихся </w:t>
      </w:r>
      <w:r>
        <w:rPr>
          <w:color w:val="0F0F0F"/>
          <w:sz w:val="24"/>
        </w:rPr>
        <w:t xml:space="preserve">во </w:t>
      </w:r>
      <w:r>
        <w:rPr>
          <w:sz w:val="24"/>
        </w:rPr>
        <w:t>всех видах учебной деятельности для формирования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>
        <w:rPr>
          <w:sz w:val="24"/>
        </w:rPr>
        <w:t xml:space="preserve">, 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7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саморазвития;</w:t>
      </w:r>
    </w:p>
    <w:p w:rsidR="007B6FF9" w:rsidRDefault="007B6FF9" w:rsidP="007B6FF9">
      <w:pPr>
        <w:tabs>
          <w:tab w:val="left" w:pos="1787"/>
        </w:tabs>
        <w:spacing w:line="235" w:lineRule="auto"/>
        <w:ind w:left="609" w:right="601"/>
        <w:jc w:val="both"/>
        <w:rPr>
          <w:sz w:val="24"/>
        </w:rPr>
      </w:pPr>
    </w:p>
    <w:p w:rsidR="007B6FF9" w:rsidRPr="00D05003" w:rsidRDefault="007B6FF9" w:rsidP="007B6FF9">
      <w:pPr>
        <w:rPr>
          <w:spacing w:val="-4"/>
          <w:w w:val="95"/>
        </w:rPr>
      </w:pPr>
      <w:r w:rsidRPr="00D05003">
        <w:rPr>
          <w:w w:val="95"/>
        </w:rPr>
        <w:t>- содействовать</w:t>
      </w:r>
      <w:r w:rsidRPr="00D05003">
        <w:rPr>
          <w:spacing w:val="33"/>
        </w:rPr>
        <w:t xml:space="preserve"> </w:t>
      </w:r>
      <w:r w:rsidRPr="00D05003">
        <w:rPr>
          <w:w w:val="95"/>
        </w:rPr>
        <w:t>сохранению</w:t>
      </w:r>
      <w:r w:rsidRPr="00D05003">
        <w:rPr>
          <w:spacing w:val="40"/>
        </w:rPr>
        <w:t xml:space="preserve"> </w:t>
      </w:r>
      <w:r w:rsidRPr="00D05003">
        <w:rPr>
          <w:w w:val="95"/>
        </w:rPr>
        <w:t>и</w:t>
      </w:r>
      <w:r w:rsidRPr="00D05003">
        <w:rPr>
          <w:spacing w:val="20"/>
        </w:rPr>
        <w:t xml:space="preserve"> </w:t>
      </w:r>
      <w:r w:rsidRPr="00D05003">
        <w:rPr>
          <w:w w:val="95"/>
        </w:rPr>
        <w:t>укреплению</w:t>
      </w:r>
      <w:r w:rsidRPr="00D05003">
        <w:rPr>
          <w:spacing w:val="35"/>
        </w:rPr>
        <w:t xml:space="preserve"> </w:t>
      </w:r>
      <w:r w:rsidRPr="00D05003">
        <w:rPr>
          <w:w w:val="95"/>
        </w:rPr>
        <w:t>здоровь</w:t>
      </w:r>
      <w:r>
        <w:rPr>
          <w:w w:val="95"/>
        </w:rPr>
        <w:t xml:space="preserve">я </w:t>
      </w:r>
      <w:proofErr w:type="gramStart"/>
      <w:r>
        <w:rPr>
          <w:w w:val="95"/>
        </w:rPr>
        <w:t>обучающихся</w:t>
      </w:r>
      <w:proofErr w:type="gramEnd"/>
      <w:r w:rsidRPr="00D05003">
        <w:rPr>
          <w:spacing w:val="41"/>
        </w:rPr>
        <w:t xml:space="preserve"> </w:t>
      </w:r>
      <w:r w:rsidRPr="00D05003">
        <w:rPr>
          <w:w w:val="95"/>
        </w:rPr>
        <w:t>с</w:t>
      </w:r>
      <w:r w:rsidRPr="00D05003">
        <w:rPr>
          <w:spacing w:val="8"/>
        </w:rPr>
        <w:t xml:space="preserve"> </w:t>
      </w:r>
      <w:r w:rsidRPr="00D05003">
        <w:rPr>
          <w:spacing w:val="-4"/>
          <w:w w:val="95"/>
        </w:rPr>
        <w:t>3ПP;</w:t>
      </w:r>
    </w:p>
    <w:p w:rsidR="007B6FF9" w:rsidRPr="00D05003" w:rsidRDefault="007B6FF9" w:rsidP="007B6FF9">
      <w:pPr>
        <w:tabs>
          <w:tab w:val="left" w:pos="1816"/>
        </w:tabs>
        <w:spacing w:line="270" w:lineRule="exact"/>
        <w:ind w:left="609"/>
        <w:jc w:val="both"/>
        <w:rPr>
          <w:spacing w:val="-4"/>
          <w:w w:val="95"/>
          <w:sz w:val="24"/>
          <w:szCs w:val="24"/>
        </w:rPr>
      </w:pPr>
    </w:p>
    <w:p w:rsidR="007B6FF9" w:rsidRPr="00D05003" w:rsidRDefault="007B6FF9" w:rsidP="007B6FF9">
      <w:pPr>
        <w:tabs>
          <w:tab w:val="left" w:pos="1816"/>
        </w:tabs>
        <w:spacing w:line="270" w:lineRule="exact"/>
        <w:ind w:left="609"/>
        <w:jc w:val="both"/>
        <w:rPr>
          <w:color w:val="232323"/>
          <w:sz w:val="24"/>
          <w:szCs w:val="24"/>
        </w:rPr>
      </w:pPr>
    </w:p>
    <w:p w:rsidR="007B6FF9" w:rsidRPr="00D05003" w:rsidRDefault="007B6FF9" w:rsidP="007B6FF9">
      <w:pPr>
        <w:tabs>
          <w:tab w:val="left" w:pos="1787"/>
        </w:tabs>
        <w:spacing w:before="10" w:line="225" w:lineRule="auto"/>
        <w:ind w:left="609" w:right="595"/>
        <w:jc w:val="both"/>
        <w:rPr>
          <w:color w:val="2F2F2F"/>
          <w:sz w:val="24"/>
          <w:szCs w:val="24"/>
        </w:rPr>
      </w:pPr>
      <w:r w:rsidRPr="00D05003">
        <w:rPr>
          <w:sz w:val="24"/>
          <w:szCs w:val="24"/>
        </w:rPr>
        <w:t xml:space="preserve">- обеспечить педагогическое сопровождение образовательной </w:t>
      </w:r>
      <w:r w:rsidRPr="00D05003">
        <w:rPr>
          <w:spacing w:val="-2"/>
          <w:sz w:val="24"/>
          <w:szCs w:val="24"/>
        </w:rPr>
        <w:t>деятельности;</w:t>
      </w:r>
    </w:p>
    <w:p w:rsidR="007B6FF9" w:rsidRPr="00836A71" w:rsidRDefault="007B6FF9" w:rsidP="007B6FF9">
      <w:pPr>
        <w:tabs>
          <w:tab w:val="left" w:pos="1777"/>
        </w:tabs>
        <w:spacing w:before="72" w:line="235" w:lineRule="auto"/>
        <w:ind w:right="601"/>
        <w:jc w:val="both"/>
        <w:rPr>
          <w:color w:val="313131"/>
          <w:sz w:val="25"/>
        </w:rPr>
      </w:pPr>
      <w:r>
        <w:rPr>
          <w:w w:val="95"/>
          <w:sz w:val="25"/>
        </w:rPr>
        <w:t xml:space="preserve">- </w:t>
      </w:r>
      <w:r w:rsidRPr="00836A71">
        <w:rPr>
          <w:w w:val="95"/>
          <w:sz w:val="25"/>
        </w:rPr>
        <w:t xml:space="preserve">отобрать </w:t>
      </w:r>
      <w:r w:rsidRPr="00836A71">
        <w:rPr>
          <w:color w:val="1A1A1A"/>
          <w:w w:val="95"/>
          <w:sz w:val="25"/>
        </w:rPr>
        <w:t>и</w:t>
      </w:r>
      <w:r w:rsidRPr="00836A71">
        <w:rPr>
          <w:color w:val="1A1A1A"/>
          <w:spacing w:val="-3"/>
          <w:w w:val="95"/>
          <w:sz w:val="25"/>
        </w:rPr>
        <w:t xml:space="preserve"> </w:t>
      </w:r>
      <w:r w:rsidRPr="00836A71">
        <w:rPr>
          <w:w w:val="95"/>
          <w:sz w:val="25"/>
        </w:rPr>
        <w:t xml:space="preserve">применять методики </w:t>
      </w:r>
      <w:proofErr w:type="spellStart"/>
      <w:r w:rsidRPr="00836A71">
        <w:rPr>
          <w:color w:val="111111"/>
          <w:w w:val="95"/>
          <w:sz w:val="25"/>
        </w:rPr>
        <w:t>оцеики</w:t>
      </w:r>
      <w:proofErr w:type="spellEnd"/>
      <w:r w:rsidRPr="00836A71">
        <w:rPr>
          <w:color w:val="111111"/>
          <w:w w:val="95"/>
          <w:sz w:val="25"/>
        </w:rPr>
        <w:t xml:space="preserve"> </w:t>
      </w:r>
      <w:r w:rsidRPr="00836A71">
        <w:rPr>
          <w:w w:val="95"/>
          <w:sz w:val="25"/>
        </w:rPr>
        <w:t>эффектив</w:t>
      </w:r>
      <w:r>
        <w:rPr>
          <w:w w:val="95"/>
          <w:sz w:val="25"/>
        </w:rPr>
        <w:t>ности</w:t>
      </w:r>
      <w:r w:rsidRPr="00836A71">
        <w:rPr>
          <w:sz w:val="25"/>
        </w:rPr>
        <w:t xml:space="preserve"> </w:t>
      </w:r>
      <w:r w:rsidRPr="00836A71">
        <w:rPr>
          <w:w w:val="95"/>
          <w:sz w:val="25"/>
        </w:rPr>
        <w:t>коррекционно-развиваю</w:t>
      </w:r>
      <w:r>
        <w:rPr>
          <w:w w:val="95"/>
          <w:sz w:val="25"/>
        </w:rPr>
        <w:t xml:space="preserve">щей </w:t>
      </w:r>
      <w:r w:rsidRPr="00836A71">
        <w:rPr>
          <w:sz w:val="25"/>
        </w:rPr>
        <w:t>образовательной</w:t>
      </w:r>
      <w:r w:rsidRPr="00836A71">
        <w:rPr>
          <w:spacing w:val="-10"/>
          <w:sz w:val="25"/>
        </w:rPr>
        <w:t xml:space="preserve"> </w:t>
      </w:r>
      <w:r w:rsidRPr="00836A71">
        <w:rPr>
          <w:sz w:val="25"/>
        </w:rPr>
        <w:t>деятельности</w:t>
      </w:r>
      <w:r w:rsidRPr="00836A71">
        <w:rPr>
          <w:spacing w:val="-1"/>
          <w:sz w:val="25"/>
        </w:rPr>
        <w:t xml:space="preserve"> </w:t>
      </w:r>
      <w:r w:rsidRPr="00836A71">
        <w:rPr>
          <w:color w:val="111111"/>
          <w:sz w:val="25"/>
        </w:rPr>
        <w:t>на</w:t>
      </w:r>
      <w:r w:rsidRPr="00836A71">
        <w:rPr>
          <w:color w:val="111111"/>
          <w:spacing w:val="-14"/>
          <w:sz w:val="25"/>
        </w:rPr>
        <w:t xml:space="preserve"> </w:t>
      </w:r>
      <w:r w:rsidRPr="00836A71">
        <w:rPr>
          <w:sz w:val="25"/>
        </w:rPr>
        <w:t>основе</w:t>
      </w:r>
      <w:r w:rsidRPr="00836A71">
        <w:rPr>
          <w:spacing w:val="-2"/>
          <w:sz w:val="25"/>
        </w:rPr>
        <w:t xml:space="preserve"> </w:t>
      </w:r>
      <w:r w:rsidRPr="00836A71">
        <w:rPr>
          <w:sz w:val="25"/>
        </w:rPr>
        <w:t>реализации</w:t>
      </w:r>
      <w:r w:rsidRPr="00836A71">
        <w:rPr>
          <w:spacing w:val="-1"/>
          <w:sz w:val="25"/>
        </w:rPr>
        <w:t xml:space="preserve"> </w:t>
      </w:r>
      <w:r w:rsidRPr="00836A71">
        <w:rPr>
          <w:sz w:val="25"/>
        </w:rPr>
        <w:t>принципов</w:t>
      </w:r>
      <w:r w:rsidRPr="00836A71">
        <w:rPr>
          <w:spacing w:val="-3"/>
          <w:sz w:val="25"/>
        </w:rPr>
        <w:t xml:space="preserve"> </w:t>
      </w:r>
      <w:r w:rsidRPr="00836A71">
        <w:rPr>
          <w:sz w:val="25"/>
        </w:rPr>
        <w:t>единства</w:t>
      </w:r>
      <w:r w:rsidRPr="00836A71">
        <w:rPr>
          <w:spacing w:val="-6"/>
          <w:sz w:val="25"/>
        </w:rPr>
        <w:t xml:space="preserve"> </w:t>
      </w:r>
      <w:r w:rsidRPr="00836A71">
        <w:rPr>
          <w:sz w:val="25"/>
        </w:rPr>
        <w:t xml:space="preserve">диагностики и </w:t>
      </w:r>
      <w:r w:rsidRPr="00836A71">
        <w:rPr>
          <w:w w:val="95"/>
          <w:sz w:val="25"/>
        </w:rPr>
        <w:t>корре</w:t>
      </w:r>
      <w:r>
        <w:rPr>
          <w:w w:val="95"/>
          <w:sz w:val="25"/>
        </w:rPr>
        <w:t>кции</w:t>
      </w:r>
      <w:r w:rsidRPr="00836A71">
        <w:rPr>
          <w:w w:val="95"/>
          <w:sz w:val="25"/>
        </w:rPr>
        <w:t>, динам</w:t>
      </w:r>
      <w:r>
        <w:rPr>
          <w:w w:val="95"/>
          <w:sz w:val="25"/>
        </w:rPr>
        <w:t>и</w:t>
      </w:r>
      <w:r w:rsidRPr="00836A71">
        <w:rPr>
          <w:w w:val="95"/>
          <w:sz w:val="25"/>
        </w:rPr>
        <w:t>ческого наблюдения за развитием ребенка;</w:t>
      </w:r>
    </w:p>
    <w:p w:rsidR="007B6FF9" w:rsidRDefault="007B6FF9" w:rsidP="007B6FF9">
      <w:pPr>
        <w:tabs>
          <w:tab w:val="left" w:pos="1777"/>
        </w:tabs>
        <w:spacing w:before="10" w:line="223" w:lineRule="auto"/>
        <w:ind w:right="625"/>
        <w:jc w:val="both"/>
        <w:rPr>
          <w:color w:val="0F0F0F"/>
          <w:w w:val="95"/>
          <w:sz w:val="25"/>
        </w:rPr>
      </w:pPr>
      <w:r>
        <w:rPr>
          <w:sz w:val="25"/>
        </w:rPr>
        <w:t xml:space="preserve">- </w:t>
      </w:r>
      <w:r w:rsidRPr="00836A71">
        <w:rPr>
          <w:sz w:val="25"/>
        </w:rPr>
        <w:t>оказать ко</w:t>
      </w:r>
      <w:r>
        <w:rPr>
          <w:sz w:val="25"/>
        </w:rPr>
        <w:t>н</w:t>
      </w:r>
      <w:r w:rsidRPr="00836A71">
        <w:rPr>
          <w:sz w:val="25"/>
        </w:rPr>
        <w:t>сультативную и методическую помощь родителям (законн</w:t>
      </w:r>
      <w:r>
        <w:rPr>
          <w:sz w:val="25"/>
        </w:rPr>
        <w:t>ым</w:t>
      </w:r>
      <w:r w:rsidRPr="00836A71">
        <w:rPr>
          <w:sz w:val="25"/>
        </w:rPr>
        <w:t xml:space="preserve"> </w:t>
      </w:r>
      <w:r w:rsidRPr="00836A71">
        <w:rPr>
          <w:w w:val="95"/>
          <w:sz w:val="25"/>
        </w:rPr>
        <w:t>представителям)</w:t>
      </w:r>
      <w:r w:rsidRPr="00836A71">
        <w:rPr>
          <w:spacing w:val="27"/>
          <w:sz w:val="25"/>
        </w:rPr>
        <w:t xml:space="preserve"> </w:t>
      </w:r>
      <w:proofErr w:type="gramStart"/>
      <w:r w:rsidRPr="00836A71">
        <w:rPr>
          <w:w w:val="95"/>
          <w:sz w:val="25"/>
        </w:rPr>
        <w:t>обучающихся</w:t>
      </w:r>
      <w:proofErr w:type="gramEnd"/>
      <w:r w:rsidRPr="00836A71">
        <w:rPr>
          <w:spacing w:val="40"/>
          <w:sz w:val="25"/>
        </w:rPr>
        <w:t xml:space="preserve"> </w:t>
      </w:r>
      <w:r w:rsidRPr="00836A71">
        <w:rPr>
          <w:w w:val="95"/>
          <w:sz w:val="25"/>
        </w:rPr>
        <w:t>с</w:t>
      </w:r>
      <w:r w:rsidRPr="00836A71">
        <w:rPr>
          <w:spacing w:val="26"/>
          <w:sz w:val="25"/>
        </w:rPr>
        <w:t xml:space="preserve"> </w:t>
      </w:r>
      <w:r w:rsidRPr="00836A71">
        <w:rPr>
          <w:w w:val="95"/>
          <w:sz w:val="25"/>
        </w:rPr>
        <w:t>3ПP</w:t>
      </w:r>
      <w:r w:rsidRPr="00836A71">
        <w:rPr>
          <w:spacing w:val="35"/>
          <w:sz w:val="25"/>
        </w:rPr>
        <w:t xml:space="preserve"> </w:t>
      </w:r>
      <w:r w:rsidRPr="00836A71">
        <w:rPr>
          <w:w w:val="95"/>
          <w:sz w:val="25"/>
        </w:rPr>
        <w:t>по</w:t>
      </w:r>
      <w:r w:rsidRPr="00836A71">
        <w:rPr>
          <w:spacing w:val="31"/>
          <w:sz w:val="25"/>
        </w:rPr>
        <w:t xml:space="preserve"> </w:t>
      </w:r>
      <w:r w:rsidRPr="00836A71">
        <w:rPr>
          <w:w w:val="95"/>
          <w:sz w:val="25"/>
        </w:rPr>
        <w:t>медицинским,</w:t>
      </w:r>
      <w:r w:rsidRPr="00836A71">
        <w:rPr>
          <w:spacing w:val="40"/>
          <w:sz w:val="25"/>
        </w:rPr>
        <w:t xml:space="preserve"> </w:t>
      </w:r>
      <w:r w:rsidRPr="00836A71">
        <w:rPr>
          <w:w w:val="95"/>
          <w:sz w:val="25"/>
        </w:rPr>
        <w:t>социальным,</w:t>
      </w:r>
      <w:r w:rsidRPr="00836A71">
        <w:rPr>
          <w:spacing w:val="40"/>
          <w:sz w:val="25"/>
        </w:rPr>
        <w:t xml:space="preserve"> </w:t>
      </w:r>
      <w:proofErr w:type="spellStart"/>
      <w:r w:rsidRPr="00836A71">
        <w:rPr>
          <w:w w:val="95"/>
          <w:sz w:val="25"/>
        </w:rPr>
        <w:t>правовь</w:t>
      </w:r>
      <w:r>
        <w:rPr>
          <w:w w:val="95"/>
          <w:sz w:val="25"/>
        </w:rPr>
        <w:t>м</w:t>
      </w:r>
      <w:proofErr w:type="spellEnd"/>
      <w:r w:rsidRPr="00836A71">
        <w:rPr>
          <w:spacing w:val="69"/>
          <w:sz w:val="25"/>
        </w:rPr>
        <w:t xml:space="preserve"> </w:t>
      </w:r>
      <w:r w:rsidRPr="00836A71">
        <w:rPr>
          <w:color w:val="212121"/>
          <w:w w:val="95"/>
          <w:sz w:val="25"/>
        </w:rPr>
        <w:t>и</w:t>
      </w:r>
      <w:r w:rsidRPr="00836A71">
        <w:rPr>
          <w:color w:val="212121"/>
          <w:spacing w:val="40"/>
          <w:sz w:val="25"/>
        </w:rPr>
        <w:t xml:space="preserve"> </w:t>
      </w:r>
      <w:r w:rsidRPr="00836A71">
        <w:rPr>
          <w:color w:val="0F0F0F"/>
          <w:w w:val="95"/>
          <w:sz w:val="25"/>
        </w:rPr>
        <w:t>другим</w:t>
      </w:r>
      <w:r>
        <w:rPr>
          <w:color w:val="0F0F0F"/>
          <w:w w:val="95"/>
          <w:sz w:val="25"/>
        </w:rPr>
        <w:t xml:space="preserve"> вопросам.</w:t>
      </w:r>
    </w:p>
    <w:p w:rsidR="007B6FF9" w:rsidRDefault="007B6FF9" w:rsidP="007B6FF9">
      <w:pPr>
        <w:tabs>
          <w:tab w:val="left" w:pos="1777"/>
        </w:tabs>
        <w:spacing w:before="10" w:line="223" w:lineRule="auto"/>
        <w:ind w:right="625"/>
        <w:jc w:val="both"/>
        <w:rPr>
          <w:color w:val="0F0F0F"/>
          <w:w w:val="95"/>
          <w:sz w:val="25"/>
        </w:rPr>
      </w:pPr>
    </w:p>
    <w:p w:rsidR="007B6FF9" w:rsidRDefault="007B6FF9" w:rsidP="007B6FF9">
      <w:pPr>
        <w:tabs>
          <w:tab w:val="left" w:pos="1777"/>
        </w:tabs>
        <w:spacing w:before="10" w:line="223" w:lineRule="auto"/>
        <w:ind w:right="625"/>
        <w:jc w:val="both"/>
        <w:rPr>
          <w:sz w:val="25"/>
        </w:rPr>
      </w:pPr>
      <w:r>
        <w:rPr>
          <w:sz w:val="25"/>
        </w:rPr>
        <w:tab/>
        <w:t xml:space="preserve">Обязательным условием  реализации AOOП </w:t>
      </w:r>
      <w:r>
        <w:rPr>
          <w:color w:val="181818"/>
          <w:sz w:val="25"/>
        </w:rPr>
        <w:t xml:space="preserve">ООО </w:t>
      </w:r>
      <w:r>
        <w:rPr>
          <w:sz w:val="25"/>
        </w:rPr>
        <w:t xml:space="preserve">является </w:t>
      </w:r>
      <w:proofErr w:type="spellStart"/>
      <w:r>
        <w:rPr>
          <w:sz w:val="25"/>
        </w:rPr>
        <w:t>психолог</w:t>
      </w:r>
      <w:proofErr w:type="gramStart"/>
      <w:r>
        <w:rPr>
          <w:sz w:val="25"/>
        </w:rPr>
        <w:t>о</w:t>
      </w:r>
      <w:proofErr w:type="spellEnd"/>
      <w:r>
        <w:rPr>
          <w:sz w:val="25"/>
        </w:rPr>
        <w:t>-</w:t>
      </w:r>
      <w:proofErr w:type="gramEnd"/>
      <w:r>
        <w:rPr>
          <w:sz w:val="25"/>
        </w:rPr>
        <w:t xml:space="preserve"> педагогическое сопровождение обучающихся, согласованная работа классного </w:t>
      </w:r>
      <w:r>
        <w:rPr>
          <w:w w:val="95"/>
          <w:sz w:val="25"/>
        </w:rPr>
        <w:t xml:space="preserve">руководителя с учителями </w:t>
      </w:r>
      <w:r>
        <w:rPr>
          <w:color w:val="1F1F1F"/>
          <w:w w:val="95"/>
          <w:sz w:val="25"/>
        </w:rPr>
        <w:t>и</w:t>
      </w:r>
      <w:r>
        <w:rPr>
          <w:color w:val="1F1F1F"/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 xml:space="preserve">педагогами, реализующими программу коррекционной работы, </w:t>
      </w:r>
      <w:r>
        <w:rPr>
          <w:w w:val="95"/>
          <w:position w:val="1"/>
          <w:sz w:val="25"/>
        </w:rPr>
        <w:t>содержание</w:t>
      </w:r>
      <w:r>
        <w:rPr>
          <w:position w:val="1"/>
          <w:sz w:val="25"/>
        </w:rPr>
        <w:t xml:space="preserve"> </w:t>
      </w:r>
      <w:r>
        <w:rPr>
          <w:w w:val="95"/>
          <w:position w:val="1"/>
          <w:sz w:val="25"/>
        </w:rPr>
        <w:t>которой определено е учетом особых образовательных потребностей</w:t>
      </w:r>
      <w:r>
        <w:rPr>
          <w:spacing w:val="-1"/>
          <w:w w:val="95"/>
          <w:position w:val="1"/>
          <w:sz w:val="25"/>
        </w:rPr>
        <w:t xml:space="preserve"> </w:t>
      </w:r>
      <w:r>
        <w:rPr>
          <w:w w:val="95"/>
          <w:position w:val="1"/>
          <w:sz w:val="25"/>
        </w:rPr>
        <w:t xml:space="preserve">на основе </w:t>
      </w:r>
      <w:r>
        <w:rPr>
          <w:sz w:val="25"/>
        </w:rPr>
        <w:t>заключения ПMПK.</w:t>
      </w:r>
    </w:p>
    <w:p w:rsidR="007B6FF9" w:rsidRDefault="007B6FF9" w:rsidP="007B6FF9">
      <w:pPr>
        <w:tabs>
          <w:tab w:val="left" w:pos="1777"/>
        </w:tabs>
        <w:spacing w:before="10" w:line="223" w:lineRule="auto"/>
        <w:ind w:right="625"/>
        <w:jc w:val="both"/>
        <w:rPr>
          <w:color w:val="232323"/>
          <w:sz w:val="25"/>
        </w:rPr>
      </w:pPr>
    </w:p>
    <w:p w:rsidR="007B6FF9" w:rsidRPr="002C0945" w:rsidRDefault="007B6FF9" w:rsidP="007B6FF9">
      <w:pPr>
        <w:tabs>
          <w:tab w:val="left" w:pos="1777"/>
        </w:tabs>
        <w:spacing w:before="10" w:line="223" w:lineRule="auto"/>
        <w:ind w:right="625"/>
        <w:jc w:val="both"/>
        <w:rPr>
          <w:color w:val="232323"/>
          <w:sz w:val="25"/>
        </w:rPr>
      </w:pPr>
      <w:r>
        <w:rPr>
          <w:color w:val="232323"/>
          <w:sz w:val="25"/>
        </w:rPr>
        <w:tab/>
      </w:r>
      <w:proofErr w:type="gramStart"/>
      <w:r>
        <w:rPr>
          <w:w w:val="95"/>
          <w:sz w:val="25"/>
        </w:rPr>
        <w:t>AOOП</w:t>
      </w:r>
      <w:r>
        <w:rPr>
          <w:spacing w:val="-8"/>
          <w:w w:val="95"/>
          <w:sz w:val="25"/>
        </w:rPr>
        <w:t xml:space="preserve"> </w:t>
      </w:r>
      <w:r>
        <w:rPr>
          <w:color w:val="262626"/>
          <w:w w:val="95"/>
          <w:sz w:val="25"/>
        </w:rPr>
        <w:t>ООО</w:t>
      </w:r>
      <w:r>
        <w:rPr>
          <w:color w:val="262626"/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реализуется МОБУ СОШ №12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через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 xml:space="preserve">организацию урочной </w:t>
      </w:r>
      <w:r>
        <w:rPr>
          <w:color w:val="0E0E0E"/>
          <w:w w:val="95"/>
          <w:sz w:val="25"/>
        </w:rPr>
        <w:t>и</w:t>
      </w:r>
      <w:r>
        <w:rPr>
          <w:color w:val="0E0E0E"/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внеурочной деятельности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совместно с обучающимися, не имеющими ограничений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по здоровью.</w:t>
      </w:r>
      <w:proofErr w:type="gramEnd"/>
    </w:p>
    <w:p w:rsidR="007B6FF9" w:rsidRDefault="007B6FF9" w:rsidP="007B6FF9"/>
    <w:sectPr w:rsidR="007B6FF9" w:rsidSect="0052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97A6D"/>
    <w:multiLevelType w:val="hybridMultilevel"/>
    <w:tmpl w:val="07A22D90"/>
    <w:lvl w:ilvl="0" w:tplc="6F265EC8">
      <w:numFmt w:val="bullet"/>
      <w:lvlText w:val="–"/>
      <w:lvlJc w:val="left"/>
      <w:pPr>
        <w:ind w:left="342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9C0D1E">
      <w:numFmt w:val="bullet"/>
      <w:lvlText w:val="-"/>
      <w:lvlJc w:val="left"/>
      <w:pPr>
        <w:ind w:left="342" w:hanging="176"/>
      </w:pPr>
      <w:rPr>
        <w:rFonts w:hint="default"/>
        <w:w w:val="99"/>
        <w:lang w:val="ru-RU" w:eastAsia="en-US" w:bidi="ar-SA"/>
      </w:rPr>
    </w:lvl>
    <w:lvl w:ilvl="2" w:tplc="9E9074E6">
      <w:numFmt w:val="bullet"/>
      <w:lvlText w:val="•"/>
      <w:lvlJc w:val="left"/>
      <w:pPr>
        <w:ind w:left="2237" w:hanging="176"/>
      </w:pPr>
      <w:rPr>
        <w:rFonts w:hint="default"/>
        <w:lang w:val="ru-RU" w:eastAsia="en-US" w:bidi="ar-SA"/>
      </w:rPr>
    </w:lvl>
    <w:lvl w:ilvl="3" w:tplc="177EA9DE">
      <w:numFmt w:val="bullet"/>
      <w:lvlText w:val="•"/>
      <w:lvlJc w:val="left"/>
      <w:pPr>
        <w:ind w:left="3185" w:hanging="176"/>
      </w:pPr>
      <w:rPr>
        <w:rFonts w:hint="default"/>
        <w:lang w:val="ru-RU" w:eastAsia="en-US" w:bidi="ar-SA"/>
      </w:rPr>
    </w:lvl>
    <w:lvl w:ilvl="4" w:tplc="327E8C52">
      <w:numFmt w:val="bullet"/>
      <w:lvlText w:val="•"/>
      <w:lvlJc w:val="left"/>
      <w:pPr>
        <w:ind w:left="4134" w:hanging="176"/>
      </w:pPr>
      <w:rPr>
        <w:rFonts w:hint="default"/>
        <w:lang w:val="ru-RU" w:eastAsia="en-US" w:bidi="ar-SA"/>
      </w:rPr>
    </w:lvl>
    <w:lvl w:ilvl="5" w:tplc="AC3033DE">
      <w:numFmt w:val="bullet"/>
      <w:lvlText w:val="•"/>
      <w:lvlJc w:val="left"/>
      <w:pPr>
        <w:ind w:left="5083" w:hanging="176"/>
      </w:pPr>
      <w:rPr>
        <w:rFonts w:hint="default"/>
        <w:lang w:val="ru-RU" w:eastAsia="en-US" w:bidi="ar-SA"/>
      </w:rPr>
    </w:lvl>
    <w:lvl w:ilvl="6" w:tplc="46DE0574">
      <w:numFmt w:val="bullet"/>
      <w:lvlText w:val="•"/>
      <w:lvlJc w:val="left"/>
      <w:pPr>
        <w:ind w:left="6031" w:hanging="176"/>
      </w:pPr>
      <w:rPr>
        <w:rFonts w:hint="default"/>
        <w:lang w:val="ru-RU" w:eastAsia="en-US" w:bidi="ar-SA"/>
      </w:rPr>
    </w:lvl>
    <w:lvl w:ilvl="7" w:tplc="9FD4FDA4">
      <w:numFmt w:val="bullet"/>
      <w:lvlText w:val="•"/>
      <w:lvlJc w:val="left"/>
      <w:pPr>
        <w:ind w:left="6980" w:hanging="176"/>
      </w:pPr>
      <w:rPr>
        <w:rFonts w:hint="default"/>
        <w:lang w:val="ru-RU" w:eastAsia="en-US" w:bidi="ar-SA"/>
      </w:rPr>
    </w:lvl>
    <w:lvl w:ilvl="8" w:tplc="01AA2852">
      <w:numFmt w:val="bullet"/>
      <w:lvlText w:val="•"/>
      <w:lvlJc w:val="left"/>
      <w:pPr>
        <w:ind w:left="7929" w:hanging="1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94B"/>
    <w:rsid w:val="00522CE2"/>
    <w:rsid w:val="007B6FF9"/>
    <w:rsid w:val="00FC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6F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B6FF9"/>
    <w:pPr>
      <w:ind w:left="342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B6FF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B6FF9"/>
    <w:pPr>
      <w:ind w:left="342" w:firstLine="70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2022-11-05T07:25:00Z</dcterms:created>
  <dcterms:modified xsi:type="dcterms:W3CDTF">2022-11-05T07:35:00Z</dcterms:modified>
</cp:coreProperties>
</file>